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06" w:rsidRDefault="00185706" w:rsidP="00185706">
      <w:pPr>
        <w:spacing w:before="240" w:after="0" w:line="240" w:lineRule="auto"/>
        <w:jc w:val="center"/>
        <w:rPr>
          <w:rFonts w:ascii="Arial" w:hAnsi="Arial" w:cs="Arial"/>
          <w:b/>
        </w:rPr>
      </w:pPr>
      <w:proofErr w:type="spellStart"/>
      <w:r w:rsidRPr="00185706">
        <w:rPr>
          <w:rFonts w:ascii="Arial" w:hAnsi="Arial" w:cs="Arial"/>
          <w:b/>
        </w:rPr>
        <w:t>Required</w:t>
      </w:r>
      <w:proofErr w:type="spellEnd"/>
      <w:r w:rsidRPr="00185706">
        <w:rPr>
          <w:rFonts w:ascii="Arial" w:hAnsi="Arial" w:cs="Arial"/>
          <w:b/>
        </w:rPr>
        <w:t xml:space="preserve"> </w:t>
      </w:r>
      <w:proofErr w:type="spellStart"/>
      <w:r w:rsidRPr="00185706">
        <w:rPr>
          <w:rFonts w:ascii="Arial" w:hAnsi="Arial" w:cs="Arial"/>
          <w:b/>
        </w:rPr>
        <w:t>documents</w:t>
      </w:r>
      <w:proofErr w:type="spellEnd"/>
      <w:r w:rsidRPr="00185706">
        <w:rPr>
          <w:rFonts w:ascii="Arial" w:hAnsi="Arial" w:cs="Arial"/>
          <w:b/>
        </w:rPr>
        <w:t xml:space="preserve"> for </w:t>
      </w:r>
      <w:proofErr w:type="spellStart"/>
      <w:r w:rsidRPr="00185706">
        <w:rPr>
          <w:rFonts w:ascii="Arial" w:hAnsi="Arial" w:cs="Arial"/>
          <w:b/>
        </w:rPr>
        <w:t>foreigners</w:t>
      </w:r>
      <w:proofErr w:type="spellEnd"/>
      <w:r w:rsidRPr="00185706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spellStart"/>
      <w:r w:rsidRPr="00185706">
        <w:rPr>
          <w:rFonts w:ascii="Arial" w:hAnsi="Arial" w:cs="Arial"/>
          <w:b/>
        </w:rPr>
        <w:t>citizens</w:t>
      </w:r>
      <w:proofErr w:type="spellEnd"/>
    </w:p>
    <w:p w:rsidR="00185706" w:rsidRPr="00547F08" w:rsidRDefault="00185706" w:rsidP="00185706">
      <w:pPr>
        <w:spacing w:before="240" w:after="0" w:line="240" w:lineRule="auto"/>
        <w:rPr>
          <w:rFonts w:ascii="Arial" w:hAnsi="Arial" w:cs="Arial"/>
          <w:b/>
        </w:rPr>
      </w:pPr>
      <w:proofErr w:type="spellStart"/>
      <w:r w:rsidRPr="00547F08">
        <w:rPr>
          <w:rFonts w:ascii="Arial" w:hAnsi="Arial" w:cs="Arial"/>
          <w:b/>
        </w:rPr>
        <w:t>Candidate</w:t>
      </w:r>
      <w:proofErr w:type="spellEnd"/>
      <w:r w:rsidRPr="00547F08">
        <w:rPr>
          <w:rFonts w:ascii="Arial" w:hAnsi="Arial" w:cs="Arial"/>
          <w:b/>
        </w:rPr>
        <w:t xml:space="preserve"> (</w:t>
      </w:r>
      <w:proofErr w:type="spellStart"/>
      <w:r w:rsidRPr="00547F08">
        <w:rPr>
          <w:rFonts w:ascii="Arial" w:hAnsi="Arial" w:cs="Arial"/>
          <w:b/>
        </w:rPr>
        <w:t>foreigner</w:t>
      </w:r>
      <w:proofErr w:type="spellEnd"/>
      <w:r w:rsidRPr="00547F08">
        <w:rPr>
          <w:rFonts w:ascii="Arial" w:hAnsi="Arial" w:cs="Arial"/>
          <w:b/>
        </w:rPr>
        <w:t xml:space="preserve">) </w:t>
      </w:r>
      <w:proofErr w:type="spellStart"/>
      <w:r w:rsidRPr="00547F08">
        <w:rPr>
          <w:rFonts w:ascii="Arial" w:hAnsi="Arial" w:cs="Arial"/>
          <w:b/>
        </w:rPr>
        <w:t>qualified</w:t>
      </w:r>
      <w:proofErr w:type="spellEnd"/>
      <w:r w:rsidRPr="00547F08">
        <w:rPr>
          <w:rFonts w:ascii="Arial" w:hAnsi="Arial" w:cs="Arial"/>
          <w:b/>
        </w:rPr>
        <w:t xml:space="preserve"> for </w:t>
      </w:r>
      <w:proofErr w:type="spellStart"/>
      <w:r w:rsidRPr="00547F08">
        <w:rPr>
          <w:rFonts w:ascii="Arial" w:hAnsi="Arial" w:cs="Arial"/>
          <w:b/>
        </w:rPr>
        <w:t>full-time</w:t>
      </w:r>
      <w:proofErr w:type="spellEnd"/>
      <w:r w:rsidRPr="00547F08">
        <w:rPr>
          <w:rFonts w:ascii="Arial" w:hAnsi="Arial" w:cs="Arial"/>
          <w:b/>
        </w:rPr>
        <w:t xml:space="preserve"> </w:t>
      </w:r>
      <w:proofErr w:type="spellStart"/>
      <w:r w:rsidRPr="00547F08">
        <w:rPr>
          <w:rFonts w:ascii="Arial" w:hAnsi="Arial" w:cs="Arial"/>
          <w:b/>
        </w:rPr>
        <w:t>second-cycle</w:t>
      </w:r>
      <w:proofErr w:type="spellEnd"/>
      <w:r w:rsidRPr="00547F08">
        <w:rPr>
          <w:rFonts w:ascii="Arial" w:hAnsi="Arial" w:cs="Arial"/>
          <w:b/>
        </w:rPr>
        <w:t xml:space="preserve"> </w:t>
      </w:r>
      <w:proofErr w:type="spellStart"/>
      <w:r w:rsidRPr="00547F08">
        <w:rPr>
          <w:rFonts w:ascii="Arial" w:hAnsi="Arial" w:cs="Arial"/>
          <w:b/>
        </w:rPr>
        <w:t>studies</w:t>
      </w:r>
      <w:proofErr w:type="spellEnd"/>
      <w:r w:rsidRPr="00547F08">
        <w:rPr>
          <w:rFonts w:ascii="Arial" w:hAnsi="Arial" w:cs="Arial"/>
          <w:b/>
        </w:rPr>
        <w:t xml:space="preserve"> in English in the field of </w:t>
      </w:r>
      <w:proofErr w:type="spellStart"/>
      <w:r w:rsidRPr="00547F08">
        <w:rPr>
          <w:rFonts w:ascii="Arial" w:hAnsi="Arial" w:cs="Arial"/>
          <w:b/>
        </w:rPr>
        <w:t>Chemistry</w:t>
      </w:r>
      <w:proofErr w:type="spellEnd"/>
      <w:r w:rsidRPr="00547F08">
        <w:rPr>
          <w:rFonts w:ascii="Arial" w:hAnsi="Arial" w:cs="Arial"/>
          <w:b/>
        </w:rPr>
        <w:t xml:space="preserve">, </w:t>
      </w:r>
      <w:proofErr w:type="spellStart"/>
      <w:r w:rsidRPr="00547F08">
        <w:rPr>
          <w:rFonts w:ascii="Arial" w:hAnsi="Arial" w:cs="Arial"/>
          <w:b/>
        </w:rPr>
        <w:t>submits</w:t>
      </w:r>
      <w:proofErr w:type="spellEnd"/>
      <w:r w:rsidRPr="00547F08">
        <w:rPr>
          <w:rFonts w:ascii="Arial" w:hAnsi="Arial" w:cs="Arial"/>
          <w:b/>
        </w:rPr>
        <w:t xml:space="preserve"> the </w:t>
      </w:r>
      <w:proofErr w:type="spellStart"/>
      <w:r w:rsidRPr="00547F08">
        <w:rPr>
          <w:rFonts w:ascii="Arial" w:hAnsi="Arial" w:cs="Arial"/>
          <w:b/>
        </w:rPr>
        <w:t>following</w:t>
      </w:r>
      <w:proofErr w:type="spellEnd"/>
      <w:r w:rsidRPr="00547F08">
        <w:rPr>
          <w:rFonts w:ascii="Arial" w:hAnsi="Arial" w:cs="Arial"/>
          <w:b/>
        </w:rPr>
        <w:t xml:space="preserve"> </w:t>
      </w:r>
      <w:proofErr w:type="spellStart"/>
      <w:r w:rsidRPr="00547F08">
        <w:rPr>
          <w:rFonts w:ascii="Arial" w:hAnsi="Arial" w:cs="Arial"/>
          <w:b/>
        </w:rPr>
        <w:t>documents</w:t>
      </w:r>
      <w:proofErr w:type="spellEnd"/>
      <w:r w:rsidRPr="00547F08">
        <w:rPr>
          <w:rFonts w:ascii="Arial" w:hAnsi="Arial" w:cs="Arial"/>
          <w:b/>
        </w:rPr>
        <w:t xml:space="preserve"> </w:t>
      </w:r>
      <w:proofErr w:type="spellStart"/>
      <w:r w:rsidRPr="00547F08">
        <w:rPr>
          <w:rFonts w:ascii="Arial" w:hAnsi="Arial" w:cs="Arial"/>
          <w:b/>
        </w:rPr>
        <w:t>within</w:t>
      </w:r>
      <w:proofErr w:type="spellEnd"/>
      <w:r w:rsidRPr="00547F08">
        <w:rPr>
          <w:rFonts w:ascii="Arial" w:hAnsi="Arial" w:cs="Arial"/>
          <w:b/>
        </w:rPr>
        <w:t xml:space="preserve"> the </w:t>
      </w:r>
      <w:proofErr w:type="spellStart"/>
      <w:r w:rsidRPr="00547F08">
        <w:rPr>
          <w:rFonts w:ascii="Arial" w:hAnsi="Arial" w:cs="Arial"/>
          <w:b/>
        </w:rPr>
        <w:t>timeframe</w:t>
      </w:r>
      <w:proofErr w:type="spellEnd"/>
      <w:r w:rsidRPr="00547F08">
        <w:rPr>
          <w:rFonts w:ascii="Arial" w:hAnsi="Arial" w:cs="Arial"/>
          <w:b/>
        </w:rPr>
        <w:t xml:space="preserve"> </w:t>
      </w:r>
      <w:proofErr w:type="spellStart"/>
      <w:r w:rsidRPr="00547F08">
        <w:rPr>
          <w:rFonts w:ascii="Arial" w:hAnsi="Arial" w:cs="Arial"/>
          <w:b/>
        </w:rPr>
        <w:t>specified</w:t>
      </w:r>
      <w:proofErr w:type="spellEnd"/>
      <w:r w:rsidRPr="00547F08">
        <w:rPr>
          <w:rFonts w:ascii="Arial" w:hAnsi="Arial" w:cs="Arial"/>
          <w:b/>
        </w:rPr>
        <w:t xml:space="preserve"> in the </w:t>
      </w:r>
      <w:proofErr w:type="spellStart"/>
      <w:r w:rsidRPr="00547F08">
        <w:rPr>
          <w:rFonts w:ascii="Arial" w:hAnsi="Arial" w:cs="Arial"/>
          <w:b/>
        </w:rPr>
        <w:t>schedule</w:t>
      </w:r>
      <w:proofErr w:type="spellEnd"/>
      <w:r w:rsidRPr="00547F08">
        <w:rPr>
          <w:rFonts w:ascii="Arial" w:hAnsi="Arial" w:cs="Arial"/>
          <w:b/>
        </w:rPr>
        <w:t>:</w:t>
      </w:r>
    </w:p>
    <w:p w:rsidR="00185706" w:rsidRPr="00185706" w:rsidRDefault="00185706" w:rsidP="00185706">
      <w:pPr>
        <w:spacing w:before="240" w:after="0" w:line="240" w:lineRule="auto"/>
        <w:jc w:val="both"/>
        <w:rPr>
          <w:rFonts w:ascii="Arial" w:hAnsi="Arial" w:cs="Arial"/>
        </w:rPr>
      </w:pPr>
      <w:r w:rsidRPr="00185706">
        <w:rPr>
          <w:rFonts w:ascii="Arial" w:hAnsi="Arial" w:cs="Arial"/>
        </w:rPr>
        <w:t xml:space="preserve">1. a </w:t>
      </w:r>
      <w:proofErr w:type="spellStart"/>
      <w:r w:rsidRPr="00185706">
        <w:rPr>
          <w:rFonts w:ascii="Arial" w:hAnsi="Arial" w:cs="Arial"/>
        </w:rPr>
        <w:t>master's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degree</w:t>
      </w:r>
      <w:proofErr w:type="spellEnd"/>
      <w:r w:rsidRPr="00185706">
        <w:rPr>
          <w:rFonts w:ascii="Arial" w:hAnsi="Arial" w:cs="Arial"/>
        </w:rPr>
        <w:t xml:space="preserve">, </w:t>
      </w:r>
      <w:proofErr w:type="spellStart"/>
      <w:r w:rsidRPr="00185706">
        <w:rPr>
          <w:rFonts w:ascii="Arial" w:hAnsi="Arial" w:cs="Arial"/>
        </w:rPr>
        <w:t>bachelor's</w:t>
      </w:r>
      <w:proofErr w:type="spellEnd"/>
      <w:r w:rsidRPr="00185706">
        <w:rPr>
          <w:rFonts w:ascii="Arial" w:hAnsi="Arial" w:cs="Arial"/>
        </w:rPr>
        <w:t xml:space="preserve">, </w:t>
      </w:r>
      <w:proofErr w:type="spellStart"/>
      <w:r w:rsidRPr="00185706">
        <w:rPr>
          <w:rFonts w:ascii="Arial" w:hAnsi="Arial" w:cs="Arial"/>
        </w:rPr>
        <w:t>engineer's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degree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or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equivalent</w:t>
      </w:r>
      <w:proofErr w:type="spellEnd"/>
      <w:r w:rsidRPr="00185706">
        <w:rPr>
          <w:rFonts w:ascii="Arial" w:hAnsi="Arial" w:cs="Arial"/>
        </w:rPr>
        <w:t xml:space="preserve"> (</w:t>
      </w:r>
      <w:proofErr w:type="spellStart"/>
      <w:r w:rsidRPr="00185706">
        <w:rPr>
          <w:rFonts w:ascii="Arial" w:hAnsi="Arial" w:cs="Arial"/>
        </w:rPr>
        <w:t>including</w:t>
      </w:r>
      <w:proofErr w:type="spellEnd"/>
      <w:r w:rsidRPr="00185706">
        <w:rPr>
          <w:rFonts w:ascii="Arial" w:hAnsi="Arial" w:cs="Arial"/>
        </w:rPr>
        <w:t xml:space="preserve"> the </w:t>
      </w:r>
      <w:proofErr w:type="spellStart"/>
      <w:r w:rsidRPr="00185706">
        <w:rPr>
          <w:rFonts w:ascii="Arial" w:hAnsi="Arial" w:cs="Arial"/>
        </w:rPr>
        <w:t>supplement</w:t>
      </w:r>
      <w:proofErr w:type="spellEnd"/>
      <w:r w:rsidRPr="00185706">
        <w:rPr>
          <w:rFonts w:ascii="Arial" w:hAnsi="Arial" w:cs="Arial"/>
        </w:rPr>
        <w:t xml:space="preserve">) to </w:t>
      </w:r>
      <w:proofErr w:type="spellStart"/>
      <w:r>
        <w:rPr>
          <w:rFonts w:ascii="Arial" w:hAnsi="Arial" w:cs="Arial"/>
        </w:rPr>
        <w:t>make</w:t>
      </w:r>
      <w:proofErr w:type="spellEnd"/>
      <w:r w:rsidRPr="00185706">
        <w:rPr>
          <w:rFonts w:ascii="Arial" w:hAnsi="Arial" w:cs="Arial"/>
        </w:rPr>
        <w:t xml:space="preserve"> a </w:t>
      </w:r>
      <w:proofErr w:type="spellStart"/>
      <w:r w:rsidRPr="00185706">
        <w:rPr>
          <w:rFonts w:ascii="Arial" w:hAnsi="Arial" w:cs="Arial"/>
        </w:rPr>
        <w:t>copy</w:t>
      </w:r>
      <w:proofErr w:type="spellEnd"/>
      <w:r w:rsidRPr="00185706">
        <w:rPr>
          <w:rFonts w:ascii="Arial" w:hAnsi="Arial" w:cs="Arial"/>
        </w:rPr>
        <w:t xml:space="preserve"> and </w:t>
      </w:r>
      <w:proofErr w:type="spellStart"/>
      <w:r w:rsidRPr="00185706">
        <w:rPr>
          <w:rFonts w:ascii="Arial" w:hAnsi="Arial" w:cs="Arial"/>
        </w:rPr>
        <w:t>certify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it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conformity</w:t>
      </w:r>
      <w:proofErr w:type="spellEnd"/>
      <w:r>
        <w:rPr>
          <w:rFonts w:ascii="Arial" w:hAnsi="Arial" w:cs="Arial"/>
        </w:rPr>
        <w:t xml:space="preserve"> with the </w:t>
      </w:r>
      <w:proofErr w:type="spellStart"/>
      <w:r>
        <w:rPr>
          <w:rFonts w:ascii="Arial" w:hAnsi="Arial" w:cs="Arial"/>
        </w:rPr>
        <w:t>original</w:t>
      </w:r>
      <w:proofErr w:type="spellEnd"/>
      <w:r>
        <w:rPr>
          <w:rFonts w:ascii="Arial" w:hAnsi="Arial" w:cs="Arial"/>
        </w:rPr>
        <w:t>;</w:t>
      </w:r>
    </w:p>
    <w:p w:rsidR="00185706" w:rsidRPr="00185706" w:rsidRDefault="00185706" w:rsidP="00185706">
      <w:pPr>
        <w:spacing w:before="240" w:after="0" w:line="240" w:lineRule="auto"/>
        <w:jc w:val="both"/>
        <w:rPr>
          <w:rFonts w:ascii="Arial" w:hAnsi="Arial" w:cs="Arial"/>
        </w:rPr>
      </w:pPr>
      <w:r w:rsidRPr="00185706">
        <w:rPr>
          <w:rFonts w:ascii="Arial" w:hAnsi="Arial" w:cs="Arial"/>
        </w:rPr>
        <w:t xml:space="preserve">2. </w:t>
      </w:r>
      <w:proofErr w:type="spellStart"/>
      <w:r w:rsidRPr="00185706">
        <w:rPr>
          <w:rFonts w:ascii="Arial" w:hAnsi="Arial" w:cs="Arial"/>
        </w:rPr>
        <w:t>Certificate</w:t>
      </w:r>
      <w:proofErr w:type="spellEnd"/>
      <w:r w:rsidRPr="00185706">
        <w:rPr>
          <w:rFonts w:ascii="Arial" w:hAnsi="Arial" w:cs="Arial"/>
        </w:rPr>
        <w:t xml:space="preserve"> of </w:t>
      </w:r>
      <w:proofErr w:type="spellStart"/>
      <w:r w:rsidRPr="00185706">
        <w:rPr>
          <w:rFonts w:ascii="Arial" w:hAnsi="Arial" w:cs="Arial"/>
        </w:rPr>
        <w:t>Higher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Education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Diploma</w:t>
      </w:r>
      <w:proofErr w:type="spellEnd"/>
      <w:r w:rsidRPr="00185706">
        <w:rPr>
          <w:rFonts w:ascii="Arial" w:hAnsi="Arial" w:cs="Arial"/>
        </w:rPr>
        <w:t xml:space="preserve"> (</w:t>
      </w:r>
      <w:proofErr w:type="spellStart"/>
      <w:r w:rsidRPr="00185706">
        <w:rPr>
          <w:rFonts w:ascii="Arial" w:hAnsi="Arial" w:cs="Arial"/>
        </w:rPr>
        <w:t>or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apostille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if</w:t>
      </w:r>
      <w:proofErr w:type="spellEnd"/>
      <w:r w:rsidRPr="00185706">
        <w:rPr>
          <w:rFonts w:ascii="Arial" w:hAnsi="Arial" w:cs="Arial"/>
        </w:rPr>
        <w:t xml:space="preserve"> the </w:t>
      </w:r>
      <w:proofErr w:type="spellStart"/>
      <w:r w:rsidRPr="00185706">
        <w:rPr>
          <w:rFonts w:ascii="Arial" w:hAnsi="Arial" w:cs="Arial"/>
        </w:rPr>
        <w:t>document</w:t>
      </w:r>
      <w:proofErr w:type="spellEnd"/>
      <w:r w:rsidRPr="00185706">
        <w:rPr>
          <w:rFonts w:ascii="Arial" w:hAnsi="Arial" w:cs="Arial"/>
        </w:rPr>
        <w:t xml:space="preserve"> was </w:t>
      </w:r>
      <w:proofErr w:type="spellStart"/>
      <w:r w:rsidRPr="00185706">
        <w:rPr>
          <w:rFonts w:ascii="Arial" w:hAnsi="Arial" w:cs="Arial"/>
        </w:rPr>
        <w:t>issued</w:t>
      </w:r>
      <w:proofErr w:type="spellEnd"/>
      <w:r w:rsidRPr="00185706">
        <w:rPr>
          <w:rFonts w:ascii="Arial" w:hAnsi="Arial" w:cs="Arial"/>
        </w:rPr>
        <w:t xml:space="preserve"> by </w:t>
      </w:r>
      <w:proofErr w:type="spellStart"/>
      <w:r w:rsidRPr="00185706">
        <w:rPr>
          <w:rFonts w:ascii="Arial" w:hAnsi="Arial" w:cs="Arial"/>
        </w:rPr>
        <w:t>an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institution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operating</w:t>
      </w:r>
      <w:proofErr w:type="spellEnd"/>
      <w:r w:rsidRPr="00185706">
        <w:rPr>
          <w:rFonts w:ascii="Arial" w:hAnsi="Arial" w:cs="Arial"/>
        </w:rPr>
        <w:t xml:space="preserve"> in the </w:t>
      </w:r>
      <w:proofErr w:type="spellStart"/>
      <w:r w:rsidRPr="00185706">
        <w:rPr>
          <w:rFonts w:ascii="Arial" w:hAnsi="Arial" w:cs="Arial"/>
        </w:rPr>
        <w:t>educational</w:t>
      </w:r>
      <w:proofErr w:type="spellEnd"/>
      <w:r w:rsidRPr="00185706">
        <w:rPr>
          <w:rFonts w:ascii="Arial" w:hAnsi="Arial" w:cs="Arial"/>
        </w:rPr>
        <w:t xml:space="preserve"> system in a country </w:t>
      </w:r>
      <w:proofErr w:type="spellStart"/>
      <w:r w:rsidRPr="00185706">
        <w:rPr>
          <w:rFonts w:ascii="Arial" w:hAnsi="Arial" w:cs="Arial"/>
        </w:rPr>
        <w:t>that</w:t>
      </w:r>
      <w:proofErr w:type="spellEnd"/>
      <w:r w:rsidRPr="00185706">
        <w:rPr>
          <w:rFonts w:ascii="Arial" w:hAnsi="Arial" w:cs="Arial"/>
        </w:rPr>
        <w:t xml:space="preserve"> was a </w:t>
      </w:r>
      <w:proofErr w:type="spellStart"/>
      <w:r w:rsidRPr="00185706">
        <w:rPr>
          <w:rFonts w:ascii="Arial" w:hAnsi="Arial" w:cs="Arial"/>
        </w:rPr>
        <w:t>member</w:t>
      </w:r>
      <w:proofErr w:type="spellEnd"/>
      <w:r w:rsidRPr="00185706">
        <w:rPr>
          <w:rFonts w:ascii="Arial" w:hAnsi="Arial" w:cs="Arial"/>
        </w:rPr>
        <w:t xml:space="preserve"> of the Hague </w:t>
      </w:r>
      <w:proofErr w:type="spellStart"/>
      <w:r w:rsidRPr="00185706">
        <w:rPr>
          <w:rFonts w:ascii="Arial" w:hAnsi="Arial" w:cs="Arial"/>
        </w:rPr>
        <w:t>Convention</w:t>
      </w:r>
      <w:proofErr w:type="spellEnd"/>
      <w:r w:rsidRPr="00185706">
        <w:rPr>
          <w:rFonts w:ascii="Arial" w:hAnsi="Arial" w:cs="Arial"/>
        </w:rPr>
        <w:t xml:space="preserve"> of 5th of </w:t>
      </w:r>
      <w:proofErr w:type="spellStart"/>
      <w:r w:rsidRPr="00185706">
        <w:rPr>
          <w:rFonts w:ascii="Arial" w:hAnsi="Arial" w:cs="Arial"/>
        </w:rPr>
        <w:t>October</w:t>
      </w:r>
      <w:proofErr w:type="spellEnd"/>
      <w:r w:rsidRPr="00185706">
        <w:rPr>
          <w:rFonts w:ascii="Arial" w:hAnsi="Arial" w:cs="Arial"/>
        </w:rPr>
        <w:t xml:space="preserve">, 1961 </w:t>
      </w:r>
      <w:proofErr w:type="spellStart"/>
      <w:r w:rsidRPr="00185706">
        <w:rPr>
          <w:rFonts w:ascii="Arial" w:hAnsi="Arial" w:cs="Arial"/>
        </w:rPr>
        <w:t>abolishing</w:t>
      </w:r>
      <w:proofErr w:type="spellEnd"/>
      <w:r w:rsidRPr="00185706">
        <w:rPr>
          <w:rFonts w:ascii="Arial" w:hAnsi="Arial" w:cs="Arial"/>
        </w:rPr>
        <w:t xml:space="preserve"> the </w:t>
      </w:r>
      <w:proofErr w:type="spellStart"/>
      <w:r w:rsidRPr="00185706">
        <w:rPr>
          <w:rFonts w:ascii="Arial" w:hAnsi="Arial" w:cs="Arial"/>
        </w:rPr>
        <w:t>requirement</w:t>
      </w:r>
      <w:proofErr w:type="spellEnd"/>
      <w:r w:rsidRPr="00185706">
        <w:rPr>
          <w:rFonts w:ascii="Arial" w:hAnsi="Arial" w:cs="Arial"/>
        </w:rPr>
        <w:t xml:space="preserve"> of </w:t>
      </w:r>
      <w:proofErr w:type="spellStart"/>
      <w:r w:rsidRPr="00185706">
        <w:rPr>
          <w:rFonts w:ascii="Arial" w:hAnsi="Arial" w:cs="Arial"/>
        </w:rPr>
        <w:t>legalizing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foreign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official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documents</w:t>
      </w:r>
      <w:proofErr w:type="spellEnd"/>
      <w:r>
        <w:rPr>
          <w:rFonts w:ascii="Arial" w:hAnsi="Arial" w:cs="Arial"/>
        </w:rPr>
        <w:t xml:space="preserve"> </w:t>
      </w:r>
      <w:r w:rsidRPr="00185706">
        <w:rPr>
          <w:rFonts w:ascii="Arial" w:hAnsi="Arial" w:cs="Arial"/>
        </w:rPr>
        <w:t>(Dz. U. z 2005 r. Nr 112, poz. 938 i 939);</w:t>
      </w:r>
    </w:p>
    <w:p w:rsidR="005A4F00" w:rsidRPr="00185706" w:rsidRDefault="00185706" w:rsidP="005A4F00">
      <w:pPr>
        <w:spacing w:before="240" w:after="0" w:line="240" w:lineRule="auto"/>
        <w:jc w:val="both"/>
        <w:rPr>
          <w:rFonts w:ascii="Arial" w:hAnsi="Arial" w:cs="Arial"/>
        </w:rPr>
      </w:pPr>
      <w:r w:rsidRPr="00185706">
        <w:rPr>
          <w:rFonts w:ascii="Arial" w:hAnsi="Arial" w:cs="Arial"/>
        </w:rPr>
        <w:t xml:space="preserve">3. </w:t>
      </w:r>
      <w:proofErr w:type="spellStart"/>
      <w:r w:rsidRPr="00185706">
        <w:rPr>
          <w:rFonts w:ascii="Arial" w:hAnsi="Arial" w:cs="Arial"/>
        </w:rPr>
        <w:t>original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sworn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translations</w:t>
      </w:r>
      <w:proofErr w:type="spellEnd"/>
      <w:r w:rsidR="005A4F00">
        <w:rPr>
          <w:rFonts w:ascii="Arial" w:hAnsi="Arial" w:cs="Arial"/>
        </w:rPr>
        <w:t xml:space="preserve"> </w:t>
      </w:r>
      <w:r w:rsidRPr="00185706">
        <w:rPr>
          <w:rFonts w:ascii="Arial" w:hAnsi="Arial" w:cs="Arial"/>
        </w:rPr>
        <w:t xml:space="preserve">(to the </w:t>
      </w:r>
      <w:proofErr w:type="spellStart"/>
      <w:r w:rsidRPr="00185706">
        <w:rPr>
          <w:rFonts w:ascii="Arial" w:hAnsi="Arial" w:cs="Arial"/>
        </w:rPr>
        <w:t>language</w:t>
      </w:r>
      <w:proofErr w:type="spellEnd"/>
      <w:r w:rsidRPr="00185706">
        <w:rPr>
          <w:rFonts w:ascii="Arial" w:hAnsi="Arial" w:cs="Arial"/>
        </w:rPr>
        <w:t xml:space="preserve"> in </w:t>
      </w:r>
      <w:proofErr w:type="spellStart"/>
      <w:r w:rsidRPr="00185706">
        <w:rPr>
          <w:rFonts w:ascii="Arial" w:hAnsi="Arial" w:cs="Arial"/>
        </w:rPr>
        <w:t>which</w:t>
      </w:r>
      <w:proofErr w:type="spellEnd"/>
      <w:r w:rsidRPr="00185706">
        <w:rPr>
          <w:rFonts w:ascii="Arial" w:hAnsi="Arial" w:cs="Arial"/>
        </w:rPr>
        <w:t xml:space="preserve"> the </w:t>
      </w:r>
      <w:proofErr w:type="spellStart"/>
      <w:r w:rsidRPr="00185706">
        <w:rPr>
          <w:rFonts w:ascii="Arial" w:hAnsi="Arial" w:cs="Arial"/>
        </w:rPr>
        <w:t>candidate's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studies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are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conducted</w:t>
      </w:r>
      <w:proofErr w:type="spellEnd"/>
      <w:r w:rsidRPr="00185706">
        <w:rPr>
          <w:rFonts w:ascii="Arial" w:hAnsi="Arial" w:cs="Arial"/>
        </w:rPr>
        <w:t xml:space="preserve">) of a </w:t>
      </w:r>
      <w:proofErr w:type="spellStart"/>
      <w:r w:rsidRPr="00185706">
        <w:rPr>
          <w:rFonts w:ascii="Arial" w:hAnsi="Arial" w:cs="Arial"/>
        </w:rPr>
        <w:t>university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degree</w:t>
      </w:r>
      <w:proofErr w:type="spellEnd"/>
      <w:r w:rsidR="005A4F00" w:rsidRPr="005A4F00">
        <w:rPr>
          <w:rFonts w:ascii="Arial" w:hAnsi="Arial" w:cs="Arial"/>
        </w:rPr>
        <w:t xml:space="preserve"> </w:t>
      </w:r>
      <w:proofErr w:type="spellStart"/>
      <w:r w:rsidR="005A4F00">
        <w:rPr>
          <w:rFonts w:ascii="Arial" w:hAnsi="Arial" w:cs="Arial"/>
        </w:rPr>
        <w:t>diploma</w:t>
      </w:r>
      <w:proofErr w:type="spellEnd"/>
      <w:r w:rsidRPr="00185706">
        <w:rPr>
          <w:rFonts w:ascii="Arial" w:hAnsi="Arial" w:cs="Arial"/>
        </w:rPr>
        <w:t xml:space="preserve">, </w:t>
      </w:r>
      <w:proofErr w:type="spellStart"/>
      <w:r w:rsidRPr="00185706">
        <w:rPr>
          <w:rFonts w:ascii="Arial" w:hAnsi="Arial" w:cs="Arial"/>
        </w:rPr>
        <w:t>legalization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or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apostille</w:t>
      </w:r>
      <w:proofErr w:type="spellEnd"/>
      <w:r w:rsidRPr="00185706">
        <w:rPr>
          <w:rFonts w:ascii="Arial" w:hAnsi="Arial" w:cs="Arial"/>
        </w:rPr>
        <w:t xml:space="preserve"> (</w:t>
      </w:r>
      <w:proofErr w:type="spellStart"/>
      <w:r w:rsidRPr="00185706">
        <w:rPr>
          <w:rFonts w:ascii="Arial" w:hAnsi="Arial" w:cs="Arial"/>
        </w:rPr>
        <w:t>if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prepared</w:t>
      </w:r>
      <w:proofErr w:type="spellEnd"/>
      <w:r w:rsidRPr="00185706">
        <w:rPr>
          <w:rFonts w:ascii="Arial" w:hAnsi="Arial" w:cs="Arial"/>
        </w:rPr>
        <w:t xml:space="preserve"> in a </w:t>
      </w:r>
      <w:proofErr w:type="spellStart"/>
      <w:r w:rsidRPr="00185706">
        <w:rPr>
          <w:rFonts w:ascii="Arial" w:hAnsi="Arial" w:cs="Arial"/>
        </w:rPr>
        <w:t>foreign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language</w:t>
      </w:r>
      <w:proofErr w:type="spellEnd"/>
      <w:r w:rsidRPr="00185706">
        <w:rPr>
          <w:rFonts w:ascii="Arial" w:hAnsi="Arial" w:cs="Arial"/>
        </w:rPr>
        <w:t xml:space="preserve">); </w:t>
      </w:r>
      <w:r w:rsidR="005A4F00" w:rsidRPr="00185706">
        <w:rPr>
          <w:rFonts w:ascii="Arial" w:hAnsi="Arial" w:cs="Arial"/>
        </w:rPr>
        <w:t xml:space="preserve">In the </w:t>
      </w:r>
      <w:proofErr w:type="spellStart"/>
      <w:r w:rsidR="005A4F00" w:rsidRPr="00185706">
        <w:rPr>
          <w:rFonts w:ascii="Arial" w:hAnsi="Arial" w:cs="Arial"/>
        </w:rPr>
        <w:t>case</w:t>
      </w:r>
      <w:proofErr w:type="spellEnd"/>
      <w:r w:rsidR="005A4F00" w:rsidRPr="00185706">
        <w:rPr>
          <w:rFonts w:ascii="Arial" w:hAnsi="Arial" w:cs="Arial"/>
        </w:rPr>
        <w:t xml:space="preserve"> of </w:t>
      </w:r>
      <w:proofErr w:type="spellStart"/>
      <w:r w:rsidR="005A4F00" w:rsidRPr="00185706">
        <w:rPr>
          <w:rFonts w:ascii="Arial" w:hAnsi="Arial" w:cs="Arial"/>
        </w:rPr>
        <w:t>translation</w:t>
      </w:r>
      <w:proofErr w:type="spellEnd"/>
      <w:r w:rsidR="005A4F00" w:rsidRPr="00185706">
        <w:rPr>
          <w:rFonts w:ascii="Arial" w:hAnsi="Arial" w:cs="Arial"/>
        </w:rPr>
        <w:t xml:space="preserve"> </w:t>
      </w:r>
      <w:proofErr w:type="spellStart"/>
      <w:r w:rsidR="005A4F00" w:rsidRPr="00185706">
        <w:rPr>
          <w:rFonts w:ascii="Arial" w:hAnsi="Arial" w:cs="Arial"/>
        </w:rPr>
        <w:t>abroad</w:t>
      </w:r>
      <w:proofErr w:type="spellEnd"/>
      <w:r w:rsidR="005A4F00" w:rsidRPr="00185706">
        <w:rPr>
          <w:rFonts w:ascii="Arial" w:hAnsi="Arial" w:cs="Arial"/>
        </w:rPr>
        <w:t xml:space="preserve">, the </w:t>
      </w:r>
      <w:proofErr w:type="spellStart"/>
      <w:r w:rsidR="005A4F00" w:rsidRPr="00185706">
        <w:rPr>
          <w:rFonts w:ascii="Arial" w:hAnsi="Arial" w:cs="Arial"/>
        </w:rPr>
        <w:t>translation</w:t>
      </w:r>
      <w:proofErr w:type="spellEnd"/>
      <w:r w:rsidR="005A4F00" w:rsidRPr="00185706">
        <w:rPr>
          <w:rFonts w:ascii="Arial" w:hAnsi="Arial" w:cs="Arial"/>
        </w:rPr>
        <w:t xml:space="preserve"> </w:t>
      </w:r>
      <w:proofErr w:type="spellStart"/>
      <w:r w:rsidR="005A4F00" w:rsidRPr="00185706">
        <w:rPr>
          <w:rFonts w:ascii="Arial" w:hAnsi="Arial" w:cs="Arial"/>
        </w:rPr>
        <w:t>shall</w:t>
      </w:r>
      <w:proofErr w:type="spellEnd"/>
      <w:r w:rsidR="005A4F00" w:rsidRPr="00185706">
        <w:rPr>
          <w:rFonts w:ascii="Arial" w:hAnsi="Arial" w:cs="Arial"/>
        </w:rPr>
        <w:t xml:space="preserve"> be </w:t>
      </w:r>
      <w:proofErr w:type="spellStart"/>
      <w:r w:rsidR="005A4F00" w:rsidRPr="00185706">
        <w:rPr>
          <w:rFonts w:ascii="Arial" w:hAnsi="Arial" w:cs="Arial"/>
        </w:rPr>
        <w:t>made</w:t>
      </w:r>
      <w:proofErr w:type="spellEnd"/>
      <w:r w:rsidR="005A4F00" w:rsidRPr="00185706">
        <w:rPr>
          <w:rFonts w:ascii="Arial" w:hAnsi="Arial" w:cs="Arial"/>
        </w:rPr>
        <w:t xml:space="preserve"> by a person </w:t>
      </w:r>
      <w:proofErr w:type="spellStart"/>
      <w:r w:rsidR="005A4F00" w:rsidRPr="00185706">
        <w:rPr>
          <w:rFonts w:ascii="Arial" w:hAnsi="Arial" w:cs="Arial"/>
        </w:rPr>
        <w:t>entered</w:t>
      </w:r>
      <w:proofErr w:type="spellEnd"/>
      <w:r w:rsidR="005A4F00" w:rsidRPr="00185706">
        <w:rPr>
          <w:rFonts w:ascii="Arial" w:hAnsi="Arial" w:cs="Arial"/>
        </w:rPr>
        <w:t xml:space="preserve"> by the Minister of </w:t>
      </w:r>
      <w:proofErr w:type="spellStart"/>
      <w:r w:rsidR="005A4F00" w:rsidRPr="00185706">
        <w:rPr>
          <w:rFonts w:ascii="Arial" w:hAnsi="Arial" w:cs="Arial"/>
        </w:rPr>
        <w:t>Justice</w:t>
      </w:r>
      <w:proofErr w:type="spellEnd"/>
      <w:r w:rsidR="005A4F00" w:rsidRPr="00185706">
        <w:rPr>
          <w:rFonts w:ascii="Arial" w:hAnsi="Arial" w:cs="Arial"/>
        </w:rPr>
        <w:t xml:space="preserve"> </w:t>
      </w:r>
      <w:proofErr w:type="spellStart"/>
      <w:r w:rsidR="005A4F00" w:rsidRPr="00185706">
        <w:rPr>
          <w:rFonts w:ascii="Arial" w:hAnsi="Arial" w:cs="Arial"/>
        </w:rPr>
        <w:t>into</w:t>
      </w:r>
      <w:proofErr w:type="spellEnd"/>
      <w:r w:rsidR="005A4F00" w:rsidRPr="00185706">
        <w:rPr>
          <w:rFonts w:ascii="Arial" w:hAnsi="Arial" w:cs="Arial"/>
        </w:rPr>
        <w:t xml:space="preserve"> the list of </w:t>
      </w:r>
      <w:proofErr w:type="spellStart"/>
      <w:r w:rsidR="005A4F00" w:rsidRPr="00185706">
        <w:rPr>
          <w:rFonts w:ascii="Arial" w:hAnsi="Arial" w:cs="Arial"/>
        </w:rPr>
        <w:t>sworn</w:t>
      </w:r>
      <w:proofErr w:type="spellEnd"/>
      <w:r w:rsidR="005A4F00" w:rsidRPr="00185706">
        <w:rPr>
          <w:rFonts w:ascii="Arial" w:hAnsi="Arial" w:cs="Arial"/>
        </w:rPr>
        <w:t xml:space="preserve"> </w:t>
      </w:r>
      <w:proofErr w:type="spellStart"/>
      <w:r w:rsidR="005A4F00" w:rsidRPr="00185706">
        <w:rPr>
          <w:rFonts w:ascii="Arial" w:hAnsi="Arial" w:cs="Arial"/>
        </w:rPr>
        <w:t>translators</w:t>
      </w:r>
      <w:proofErr w:type="spellEnd"/>
      <w:r w:rsidR="005A4F00" w:rsidRPr="00185706">
        <w:rPr>
          <w:rFonts w:ascii="Arial" w:hAnsi="Arial" w:cs="Arial"/>
        </w:rPr>
        <w:t>;</w:t>
      </w:r>
    </w:p>
    <w:p w:rsidR="00547F08" w:rsidRPr="00185706" w:rsidRDefault="00547F08" w:rsidP="00547F08">
      <w:pPr>
        <w:spacing w:before="120" w:after="0" w:line="240" w:lineRule="auto"/>
        <w:jc w:val="both"/>
        <w:rPr>
          <w:rFonts w:ascii="Arial" w:hAnsi="Arial" w:cs="Arial"/>
        </w:rPr>
      </w:pPr>
      <w:r w:rsidRPr="00185706">
        <w:rPr>
          <w:rFonts w:ascii="Arial" w:hAnsi="Arial" w:cs="Arial"/>
        </w:rPr>
        <w:t xml:space="preserve">4. </w:t>
      </w:r>
      <w:proofErr w:type="spellStart"/>
      <w:r w:rsidRPr="00185706">
        <w:rPr>
          <w:rFonts w:ascii="Arial" w:hAnsi="Arial" w:cs="Arial"/>
        </w:rPr>
        <w:t>certificate</w:t>
      </w:r>
      <w:proofErr w:type="spellEnd"/>
      <w:r w:rsidRPr="00185706">
        <w:rPr>
          <w:rFonts w:ascii="Arial" w:hAnsi="Arial" w:cs="Arial"/>
        </w:rPr>
        <w:t xml:space="preserve"> of </w:t>
      </w:r>
      <w:proofErr w:type="spellStart"/>
      <w:r w:rsidRPr="00185706">
        <w:rPr>
          <w:rFonts w:ascii="Arial" w:hAnsi="Arial" w:cs="Arial"/>
        </w:rPr>
        <w:t>nostrification</w:t>
      </w:r>
      <w:proofErr w:type="spellEnd"/>
      <w:r w:rsidRPr="00185706">
        <w:rPr>
          <w:rFonts w:ascii="Arial" w:hAnsi="Arial" w:cs="Arial"/>
        </w:rPr>
        <w:t xml:space="preserve"> of the </w:t>
      </w:r>
      <w:proofErr w:type="spellStart"/>
      <w:r w:rsidRPr="00185706">
        <w:rPr>
          <w:rFonts w:ascii="Arial" w:hAnsi="Arial" w:cs="Arial"/>
        </w:rPr>
        <w:t>c</w:t>
      </w:r>
      <w:r>
        <w:rPr>
          <w:rFonts w:ascii="Arial" w:hAnsi="Arial" w:cs="Arial"/>
        </w:rPr>
        <w:t>ertificate</w:t>
      </w:r>
      <w:proofErr w:type="spellEnd"/>
      <w:r>
        <w:rPr>
          <w:rFonts w:ascii="Arial" w:hAnsi="Arial" w:cs="Arial"/>
        </w:rPr>
        <w:t>/</w:t>
      </w:r>
      <w:proofErr w:type="spellStart"/>
      <w:r w:rsidRPr="00185706">
        <w:rPr>
          <w:rFonts w:ascii="Arial" w:hAnsi="Arial" w:cs="Arial"/>
        </w:rPr>
        <w:t>diploma</w:t>
      </w:r>
      <w:proofErr w:type="spellEnd"/>
      <w:r w:rsidRPr="00185706">
        <w:rPr>
          <w:rFonts w:ascii="Arial" w:hAnsi="Arial" w:cs="Arial"/>
        </w:rPr>
        <w:t xml:space="preserve">, </w:t>
      </w:r>
      <w:proofErr w:type="spellStart"/>
      <w:r w:rsidRPr="00185706">
        <w:rPr>
          <w:rFonts w:ascii="Arial" w:hAnsi="Arial" w:cs="Arial"/>
        </w:rPr>
        <w:t>if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applicable</w:t>
      </w:r>
      <w:proofErr w:type="spellEnd"/>
      <w:r w:rsidRPr="00185706">
        <w:rPr>
          <w:rFonts w:ascii="Arial" w:hAnsi="Arial" w:cs="Arial"/>
        </w:rPr>
        <w:t xml:space="preserve"> to the </w:t>
      </w:r>
      <w:proofErr w:type="spellStart"/>
      <w:r w:rsidRPr="00185706">
        <w:rPr>
          <w:rFonts w:ascii="Arial" w:hAnsi="Arial" w:cs="Arial"/>
        </w:rPr>
        <w:t>candidate</w:t>
      </w:r>
      <w:proofErr w:type="spellEnd"/>
      <w:r w:rsidRPr="00185706">
        <w:rPr>
          <w:rFonts w:ascii="Arial" w:hAnsi="Arial" w:cs="Arial"/>
        </w:rPr>
        <w:t>;</w:t>
      </w:r>
    </w:p>
    <w:p w:rsidR="00547F08" w:rsidRPr="00185706" w:rsidRDefault="00547F08" w:rsidP="00547F08">
      <w:pPr>
        <w:spacing w:before="120" w:after="0" w:line="240" w:lineRule="auto"/>
        <w:jc w:val="both"/>
        <w:rPr>
          <w:rFonts w:ascii="Arial" w:hAnsi="Arial" w:cs="Arial"/>
        </w:rPr>
      </w:pPr>
      <w:r w:rsidRPr="00185706">
        <w:rPr>
          <w:rFonts w:ascii="Arial" w:hAnsi="Arial" w:cs="Arial"/>
        </w:rPr>
        <w:t xml:space="preserve">5. </w:t>
      </w:r>
      <w:proofErr w:type="spellStart"/>
      <w:r w:rsidRPr="00185706">
        <w:rPr>
          <w:rFonts w:ascii="Arial" w:hAnsi="Arial" w:cs="Arial"/>
        </w:rPr>
        <w:t>application</w:t>
      </w:r>
      <w:proofErr w:type="spellEnd"/>
      <w:r w:rsidRPr="00185706">
        <w:rPr>
          <w:rFonts w:ascii="Arial" w:hAnsi="Arial" w:cs="Arial"/>
        </w:rPr>
        <w:t xml:space="preserve"> for </w:t>
      </w:r>
      <w:proofErr w:type="spellStart"/>
      <w:r w:rsidRPr="00185706">
        <w:rPr>
          <w:rFonts w:ascii="Arial" w:hAnsi="Arial" w:cs="Arial"/>
        </w:rPr>
        <w:t>admission</w:t>
      </w:r>
      <w:proofErr w:type="spellEnd"/>
      <w:r w:rsidRPr="00185706">
        <w:rPr>
          <w:rFonts w:ascii="Arial" w:hAnsi="Arial" w:cs="Arial"/>
        </w:rPr>
        <w:t xml:space="preserve"> to </w:t>
      </w:r>
      <w:proofErr w:type="spellStart"/>
      <w:r w:rsidRPr="00185706">
        <w:rPr>
          <w:rFonts w:ascii="Arial" w:hAnsi="Arial" w:cs="Arial"/>
        </w:rPr>
        <w:t>studies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printed</w:t>
      </w:r>
      <w:proofErr w:type="spellEnd"/>
      <w:r w:rsidRPr="00185706">
        <w:rPr>
          <w:rFonts w:ascii="Arial" w:hAnsi="Arial" w:cs="Arial"/>
        </w:rPr>
        <w:t xml:space="preserve"> from a </w:t>
      </w:r>
      <w:proofErr w:type="spellStart"/>
      <w:r w:rsidRPr="00185706">
        <w:rPr>
          <w:rFonts w:ascii="Arial" w:hAnsi="Arial" w:cs="Arial"/>
        </w:rPr>
        <w:t>personal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registration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account</w:t>
      </w:r>
      <w:proofErr w:type="spellEnd"/>
      <w:r w:rsidRPr="00185706">
        <w:rPr>
          <w:rFonts w:ascii="Arial" w:hAnsi="Arial" w:cs="Arial"/>
        </w:rPr>
        <w:t xml:space="preserve"> of a </w:t>
      </w:r>
      <w:proofErr w:type="spellStart"/>
      <w:r w:rsidRPr="00185706">
        <w:rPr>
          <w:rFonts w:ascii="Arial" w:hAnsi="Arial" w:cs="Arial"/>
        </w:rPr>
        <w:t>candidate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established</w:t>
      </w:r>
      <w:proofErr w:type="spellEnd"/>
      <w:r w:rsidRPr="00185706">
        <w:rPr>
          <w:rFonts w:ascii="Arial" w:hAnsi="Arial" w:cs="Arial"/>
        </w:rPr>
        <w:t xml:space="preserve"> in the </w:t>
      </w:r>
      <w:r w:rsidRPr="001773AB">
        <w:rPr>
          <w:rFonts w:ascii="Arial" w:hAnsi="Arial" w:cs="Arial"/>
        </w:rPr>
        <w:t xml:space="preserve">Internet </w:t>
      </w:r>
      <w:proofErr w:type="spellStart"/>
      <w:r w:rsidRPr="001773AB">
        <w:rPr>
          <w:rFonts w:ascii="Arial" w:hAnsi="Arial" w:cs="Arial"/>
        </w:rPr>
        <w:t>Registrar</w:t>
      </w:r>
      <w:proofErr w:type="spellEnd"/>
      <w:r w:rsidRPr="001773AB">
        <w:rPr>
          <w:rFonts w:ascii="Arial" w:hAnsi="Arial" w:cs="Arial"/>
        </w:rPr>
        <w:t xml:space="preserve"> of </w:t>
      </w:r>
      <w:proofErr w:type="spellStart"/>
      <w:r w:rsidRPr="001773AB">
        <w:rPr>
          <w:rFonts w:ascii="Arial" w:hAnsi="Arial" w:cs="Arial"/>
        </w:rPr>
        <w:t>Candidates</w:t>
      </w:r>
      <w:proofErr w:type="spellEnd"/>
      <w:r w:rsidRPr="001773AB">
        <w:rPr>
          <w:rFonts w:ascii="Arial" w:hAnsi="Arial" w:cs="Arial"/>
        </w:rPr>
        <w:t>; IRK</w:t>
      </w:r>
    </w:p>
    <w:p w:rsidR="00547F08" w:rsidRPr="00185706" w:rsidRDefault="00547F08" w:rsidP="00547F08">
      <w:pPr>
        <w:spacing w:before="120" w:after="0" w:line="240" w:lineRule="auto"/>
        <w:jc w:val="both"/>
        <w:rPr>
          <w:rFonts w:ascii="Arial" w:hAnsi="Arial" w:cs="Arial"/>
        </w:rPr>
      </w:pPr>
      <w:r w:rsidRPr="00185706">
        <w:rPr>
          <w:rFonts w:ascii="Arial" w:hAnsi="Arial" w:cs="Arial"/>
        </w:rPr>
        <w:t xml:space="preserve">6. a </w:t>
      </w:r>
      <w:proofErr w:type="spellStart"/>
      <w:r w:rsidRPr="00185706">
        <w:rPr>
          <w:rFonts w:ascii="Arial" w:hAnsi="Arial" w:cs="Arial"/>
        </w:rPr>
        <w:t>copy</w:t>
      </w:r>
      <w:proofErr w:type="spellEnd"/>
      <w:r w:rsidRPr="00185706">
        <w:rPr>
          <w:rFonts w:ascii="Arial" w:hAnsi="Arial" w:cs="Arial"/>
        </w:rPr>
        <w:t xml:space="preserve"> of the </w:t>
      </w:r>
      <w:proofErr w:type="spellStart"/>
      <w:r w:rsidRPr="00185706">
        <w:rPr>
          <w:rFonts w:ascii="Arial" w:hAnsi="Arial" w:cs="Arial"/>
        </w:rPr>
        <w:t>document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confirming</w:t>
      </w:r>
      <w:proofErr w:type="spellEnd"/>
      <w:r w:rsidRPr="00185706">
        <w:rPr>
          <w:rFonts w:ascii="Arial" w:hAnsi="Arial" w:cs="Arial"/>
        </w:rPr>
        <w:t xml:space="preserve"> the </w:t>
      </w:r>
      <w:proofErr w:type="spellStart"/>
      <w:r w:rsidRPr="00185706">
        <w:rPr>
          <w:rFonts w:ascii="Arial" w:hAnsi="Arial" w:cs="Arial"/>
        </w:rPr>
        <w:t>identity</w:t>
      </w:r>
      <w:proofErr w:type="spellEnd"/>
      <w:r w:rsidRPr="00185706">
        <w:rPr>
          <w:rFonts w:ascii="Arial" w:hAnsi="Arial" w:cs="Arial"/>
        </w:rPr>
        <w:t xml:space="preserve"> of the </w:t>
      </w:r>
      <w:proofErr w:type="spellStart"/>
      <w:r w:rsidRPr="00185706">
        <w:rPr>
          <w:rFonts w:ascii="Arial" w:hAnsi="Arial" w:cs="Arial"/>
        </w:rPr>
        <w:t>candidate</w:t>
      </w:r>
      <w:proofErr w:type="spellEnd"/>
      <w:r w:rsidRPr="00185706">
        <w:rPr>
          <w:rFonts w:ascii="Arial" w:hAnsi="Arial" w:cs="Arial"/>
        </w:rPr>
        <w:t xml:space="preserve"> (</w:t>
      </w:r>
      <w:proofErr w:type="spellStart"/>
      <w:r w:rsidRPr="00185706">
        <w:rPr>
          <w:rFonts w:ascii="Arial" w:hAnsi="Arial" w:cs="Arial"/>
        </w:rPr>
        <w:t>passport</w:t>
      </w:r>
      <w:proofErr w:type="spellEnd"/>
      <w:r w:rsidRPr="00185706">
        <w:rPr>
          <w:rFonts w:ascii="Arial" w:hAnsi="Arial" w:cs="Arial"/>
        </w:rPr>
        <w:t xml:space="preserve">) to </w:t>
      </w:r>
      <w:proofErr w:type="spellStart"/>
      <w:r w:rsidRPr="00185706">
        <w:rPr>
          <w:rFonts w:ascii="Arial" w:hAnsi="Arial" w:cs="Arial"/>
        </w:rPr>
        <w:t>confirm</w:t>
      </w:r>
      <w:proofErr w:type="spellEnd"/>
      <w:r w:rsidRPr="00185706">
        <w:rPr>
          <w:rFonts w:ascii="Arial" w:hAnsi="Arial" w:cs="Arial"/>
        </w:rPr>
        <w:t xml:space="preserve"> the </w:t>
      </w:r>
      <w:proofErr w:type="spellStart"/>
      <w:r w:rsidRPr="00185706">
        <w:rPr>
          <w:rFonts w:ascii="Arial" w:hAnsi="Arial" w:cs="Arial"/>
        </w:rPr>
        <w:t>copy</w:t>
      </w:r>
      <w:proofErr w:type="spellEnd"/>
      <w:r w:rsidRPr="00185706">
        <w:rPr>
          <w:rFonts w:ascii="Arial" w:hAnsi="Arial" w:cs="Arial"/>
        </w:rPr>
        <w:t xml:space="preserve"> of the </w:t>
      </w:r>
      <w:proofErr w:type="spellStart"/>
      <w:r w:rsidRPr="00185706">
        <w:rPr>
          <w:rFonts w:ascii="Arial" w:hAnsi="Arial" w:cs="Arial"/>
        </w:rPr>
        <w:t>original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document</w:t>
      </w:r>
      <w:proofErr w:type="spellEnd"/>
      <w:r w:rsidRPr="00185706">
        <w:rPr>
          <w:rFonts w:ascii="Arial" w:hAnsi="Arial" w:cs="Arial"/>
        </w:rPr>
        <w:t>;</w:t>
      </w:r>
    </w:p>
    <w:p w:rsidR="00547F08" w:rsidRPr="00185706" w:rsidRDefault="00547F08" w:rsidP="00547F08">
      <w:pPr>
        <w:spacing w:before="120" w:after="0" w:line="240" w:lineRule="auto"/>
        <w:jc w:val="both"/>
        <w:rPr>
          <w:rFonts w:ascii="Arial" w:hAnsi="Arial" w:cs="Arial"/>
        </w:rPr>
      </w:pPr>
      <w:r w:rsidRPr="00185706">
        <w:rPr>
          <w:rFonts w:ascii="Arial" w:hAnsi="Arial" w:cs="Arial"/>
        </w:rPr>
        <w:t xml:space="preserve">7. 2 </w:t>
      </w:r>
      <w:proofErr w:type="spellStart"/>
      <w:r w:rsidRPr="00185706">
        <w:rPr>
          <w:rFonts w:ascii="Arial" w:hAnsi="Arial" w:cs="Arial"/>
        </w:rPr>
        <w:t>current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photographs</w:t>
      </w:r>
      <w:proofErr w:type="spellEnd"/>
      <w:r w:rsidRPr="00185706">
        <w:rPr>
          <w:rFonts w:ascii="Arial" w:hAnsi="Arial" w:cs="Arial"/>
        </w:rPr>
        <w:t xml:space="preserve"> in </w:t>
      </w:r>
      <w:proofErr w:type="spellStart"/>
      <w:r w:rsidRPr="00185706">
        <w:rPr>
          <w:rFonts w:ascii="Arial" w:hAnsi="Arial" w:cs="Arial"/>
        </w:rPr>
        <w:t>accordance</w:t>
      </w:r>
      <w:proofErr w:type="spellEnd"/>
      <w:r w:rsidRPr="00185706">
        <w:rPr>
          <w:rFonts w:ascii="Arial" w:hAnsi="Arial" w:cs="Arial"/>
        </w:rPr>
        <w:t xml:space="preserve"> with the </w:t>
      </w:r>
      <w:proofErr w:type="spellStart"/>
      <w:r w:rsidRPr="00185706">
        <w:rPr>
          <w:rFonts w:ascii="Arial" w:hAnsi="Arial" w:cs="Arial"/>
        </w:rPr>
        <w:t>requirements</w:t>
      </w:r>
      <w:proofErr w:type="spellEnd"/>
      <w:r w:rsidRPr="00185706">
        <w:rPr>
          <w:rFonts w:ascii="Arial" w:hAnsi="Arial" w:cs="Arial"/>
        </w:rPr>
        <w:t xml:space="preserve"> for the </w:t>
      </w:r>
      <w:proofErr w:type="spellStart"/>
      <w:r w:rsidRPr="00185706">
        <w:rPr>
          <w:rFonts w:ascii="Arial" w:hAnsi="Arial" w:cs="Arial"/>
        </w:rPr>
        <w:t>issuance</w:t>
      </w:r>
      <w:proofErr w:type="spellEnd"/>
      <w:r w:rsidRPr="00185706">
        <w:rPr>
          <w:rFonts w:ascii="Arial" w:hAnsi="Arial" w:cs="Arial"/>
        </w:rPr>
        <w:t xml:space="preserve"> of </w:t>
      </w:r>
      <w:proofErr w:type="spellStart"/>
      <w:r w:rsidRPr="00185706">
        <w:rPr>
          <w:rFonts w:ascii="Arial" w:hAnsi="Arial" w:cs="Arial"/>
        </w:rPr>
        <w:t>personal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identification</w:t>
      </w:r>
      <w:proofErr w:type="spellEnd"/>
      <w:r w:rsidRPr="00185706">
        <w:rPr>
          <w:rFonts w:ascii="Arial" w:hAnsi="Arial" w:cs="Arial"/>
        </w:rPr>
        <w:t>;</w:t>
      </w:r>
    </w:p>
    <w:p w:rsidR="00547F08" w:rsidRPr="00185706" w:rsidRDefault="00547F08" w:rsidP="00547F08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a</w:t>
      </w:r>
      <w:r w:rsidRPr="00185706">
        <w:rPr>
          <w:rFonts w:ascii="Arial" w:hAnsi="Arial" w:cs="Arial"/>
        </w:rPr>
        <w:t>pplication</w:t>
      </w:r>
      <w:proofErr w:type="spellEnd"/>
      <w:r w:rsidRPr="00185706">
        <w:rPr>
          <w:rFonts w:ascii="Arial" w:hAnsi="Arial" w:cs="Arial"/>
        </w:rPr>
        <w:t xml:space="preserve"> for </w:t>
      </w:r>
      <w:proofErr w:type="spellStart"/>
      <w:r w:rsidRPr="00185706">
        <w:rPr>
          <w:rFonts w:ascii="Arial" w:hAnsi="Arial" w:cs="Arial"/>
        </w:rPr>
        <w:t>Electronic</w:t>
      </w:r>
      <w:proofErr w:type="spellEnd"/>
      <w:r w:rsidRPr="00185706">
        <w:rPr>
          <w:rFonts w:ascii="Arial" w:hAnsi="Arial" w:cs="Arial"/>
        </w:rPr>
        <w:t xml:space="preserve"> Student ID (ELS), </w:t>
      </w:r>
      <w:proofErr w:type="spellStart"/>
      <w:r w:rsidRPr="00185706">
        <w:rPr>
          <w:rFonts w:ascii="Arial" w:hAnsi="Arial" w:cs="Arial"/>
        </w:rPr>
        <w:t>printed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after</w:t>
      </w:r>
      <w:proofErr w:type="spellEnd"/>
      <w:r w:rsidRPr="00185706">
        <w:rPr>
          <w:rFonts w:ascii="Arial" w:hAnsi="Arial" w:cs="Arial"/>
        </w:rPr>
        <w:t xml:space="preserve"> the </w:t>
      </w:r>
      <w:proofErr w:type="spellStart"/>
      <w:r w:rsidRPr="00185706">
        <w:rPr>
          <w:rFonts w:ascii="Arial" w:hAnsi="Arial" w:cs="Arial"/>
        </w:rPr>
        <w:t>applicant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has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entered</w:t>
      </w:r>
      <w:proofErr w:type="spellEnd"/>
      <w:r w:rsidRPr="00185706">
        <w:rPr>
          <w:rFonts w:ascii="Arial" w:hAnsi="Arial" w:cs="Arial"/>
        </w:rPr>
        <w:t xml:space="preserve"> in the Internet Registry of </w:t>
      </w:r>
      <w:proofErr w:type="spellStart"/>
      <w:r w:rsidRPr="00185706">
        <w:rPr>
          <w:rFonts w:ascii="Arial" w:hAnsi="Arial" w:cs="Arial"/>
        </w:rPr>
        <w:t>Candidates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his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electronic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photograph</w:t>
      </w:r>
      <w:proofErr w:type="spellEnd"/>
      <w:r w:rsidRPr="00185706">
        <w:rPr>
          <w:rFonts w:ascii="Arial" w:hAnsi="Arial" w:cs="Arial"/>
        </w:rPr>
        <w:t>;</w:t>
      </w:r>
    </w:p>
    <w:p w:rsidR="00547F08" w:rsidRPr="00185706" w:rsidRDefault="00547F08" w:rsidP="00547F08">
      <w:pPr>
        <w:spacing w:before="120" w:after="0" w:line="240" w:lineRule="auto"/>
        <w:jc w:val="both"/>
        <w:rPr>
          <w:rFonts w:ascii="Arial" w:hAnsi="Arial" w:cs="Arial"/>
        </w:rPr>
      </w:pPr>
      <w:r w:rsidRPr="00185706">
        <w:rPr>
          <w:rFonts w:ascii="Arial" w:hAnsi="Arial" w:cs="Arial"/>
        </w:rPr>
        <w:t xml:space="preserve">9. </w:t>
      </w:r>
      <w:proofErr w:type="spellStart"/>
      <w:r w:rsidRPr="00185706">
        <w:rPr>
          <w:rFonts w:ascii="Arial" w:hAnsi="Arial" w:cs="Arial"/>
        </w:rPr>
        <w:t>statement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about</w:t>
      </w:r>
      <w:proofErr w:type="spellEnd"/>
      <w:r w:rsidRPr="00185706">
        <w:rPr>
          <w:rFonts w:ascii="Arial" w:hAnsi="Arial" w:cs="Arial"/>
        </w:rPr>
        <w:t xml:space="preserve"> the model of the </w:t>
      </w:r>
      <w:proofErr w:type="spellStart"/>
      <w:r w:rsidRPr="00185706">
        <w:rPr>
          <w:rFonts w:ascii="Arial" w:hAnsi="Arial" w:cs="Arial"/>
        </w:rPr>
        <w:t>agreement</w:t>
      </w:r>
      <w:proofErr w:type="spellEnd"/>
      <w:r w:rsidRPr="00185706">
        <w:rPr>
          <w:rFonts w:ascii="Arial" w:hAnsi="Arial" w:cs="Arial"/>
        </w:rPr>
        <w:t xml:space="preserve"> for </w:t>
      </w:r>
      <w:proofErr w:type="spellStart"/>
      <w:r w:rsidRPr="00185706">
        <w:rPr>
          <w:rFonts w:ascii="Arial" w:hAnsi="Arial" w:cs="Arial"/>
        </w:rPr>
        <w:t>payment</w:t>
      </w:r>
      <w:proofErr w:type="spellEnd"/>
      <w:r w:rsidRPr="00185706">
        <w:rPr>
          <w:rFonts w:ascii="Arial" w:hAnsi="Arial" w:cs="Arial"/>
        </w:rPr>
        <w:t xml:space="preserve"> for </w:t>
      </w:r>
      <w:proofErr w:type="spellStart"/>
      <w:r w:rsidRPr="00185706">
        <w:rPr>
          <w:rFonts w:ascii="Arial" w:hAnsi="Arial" w:cs="Arial"/>
        </w:rPr>
        <w:t>educational</w:t>
      </w:r>
      <w:proofErr w:type="spellEnd"/>
      <w:r w:rsidRPr="00185706">
        <w:rPr>
          <w:rFonts w:ascii="Arial" w:hAnsi="Arial" w:cs="Arial"/>
        </w:rPr>
        <w:t xml:space="preserve"> services </w:t>
      </w:r>
      <w:proofErr w:type="spellStart"/>
      <w:r w:rsidRPr="00185706">
        <w:rPr>
          <w:rFonts w:ascii="Arial" w:hAnsi="Arial" w:cs="Arial"/>
        </w:rPr>
        <w:t>at</w:t>
      </w:r>
      <w:proofErr w:type="spellEnd"/>
      <w:r w:rsidRPr="00185706">
        <w:rPr>
          <w:rFonts w:ascii="Arial" w:hAnsi="Arial" w:cs="Arial"/>
        </w:rPr>
        <w:t xml:space="preserve"> the University of </w:t>
      </w:r>
      <w:proofErr w:type="spellStart"/>
      <w:r w:rsidRPr="00185706">
        <w:rPr>
          <w:rFonts w:ascii="Arial" w:hAnsi="Arial" w:cs="Arial"/>
        </w:rPr>
        <w:t>Warsaw</w:t>
      </w:r>
      <w:proofErr w:type="spellEnd"/>
      <w:r w:rsidRPr="00185706">
        <w:rPr>
          <w:rFonts w:ascii="Arial" w:hAnsi="Arial" w:cs="Arial"/>
        </w:rPr>
        <w:t xml:space="preserve">, </w:t>
      </w:r>
      <w:proofErr w:type="spellStart"/>
      <w:r w:rsidRPr="00185706">
        <w:rPr>
          <w:rFonts w:ascii="Arial" w:hAnsi="Arial" w:cs="Arial"/>
        </w:rPr>
        <w:t>printed</w:t>
      </w:r>
      <w:proofErr w:type="spellEnd"/>
      <w:r w:rsidRPr="00185706">
        <w:rPr>
          <w:rFonts w:ascii="Arial" w:hAnsi="Arial" w:cs="Arial"/>
        </w:rPr>
        <w:t xml:space="preserve"> from a </w:t>
      </w:r>
      <w:proofErr w:type="spellStart"/>
      <w:r w:rsidRPr="00185706">
        <w:rPr>
          <w:rFonts w:ascii="Arial" w:hAnsi="Arial" w:cs="Arial"/>
        </w:rPr>
        <w:t>personal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registration</w:t>
      </w:r>
      <w:proofErr w:type="spellEnd"/>
      <w:r w:rsidRPr="00185706">
        <w:rPr>
          <w:rFonts w:ascii="Arial" w:hAnsi="Arial" w:cs="Arial"/>
        </w:rPr>
        <w:t xml:space="preserve"> </w:t>
      </w:r>
      <w:proofErr w:type="spellStart"/>
      <w:r w:rsidRPr="00185706">
        <w:rPr>
          <w:rFonts w:ascii="Arial" w:hAnsi="Arial" w:cs="Arial"/>
        </w:rPr>
        <w:t>account</w:t>
      </w:r>
      <w:proofErr w:type="spellEnd"/>
      <w:r w:rsidRPr="00185706">
        <w:rPr>
          <w:rFonts w:ascii="Arial" w:hAnsi="Arial" w:cs="Arial"/>
        </w:rPr>
        <w:t xml:space="preserve"> in the Internet </w:t>
      </w:r>
      <w:proofErr w:type="spellStart"/>
      <w:r w:rsidRPr="00185706">
        <w:rPr>
          <w:rFonts w:ascii="Arial" w:hAnsi="Arial" w:cs="Arial"/>
        </w:rPr>
        <w:t>Registration</w:t>
      </w:r>
      <w:proofErr w:type="spellEnd"/>
      <w:r w:rsidRPr="00185706">
        <w:rPr>
          <w:rFonts w:ascii="Arial" w:hAnsi="Arial" w:cs="Arial"/>
        </w:rPr>
        <w:t xml:space="preserve"> of </w:t>
      </w:r>
      <w:proofErr w:type="spellStart"/>
      <w:r w:rsidRPr="00185706">
        <w:rPr>
          <w:rFonts w:ascii="Arial" w:hAnsi="Arial" w:cs="Arial"/>
        </w:rPr>
        <w:t>Candidates</w:t>
      </w:r>
      <w:proofErr w:type="spellEnd"/>
      <w:r w:rsidRPr="00185706">
        <w:rPr>
          <w:rFonts w:ascii="Arial" w:hAnsi="Arial" w:cs="Arial"/>
        </w:rPr>
        <w:t>;</w:t>
      </w:r>
    </w:p>
    <w:p w:rsidR="00547F08" w:rsidRDefault="00547F08" w:rsidP="00547F08">
      <w:pPr>
        <w:spacing w:before="120" w:after="0" w:line="240" w:lineRule="auto"/>
        <w:jc w:val="both"/>
        <w:rPr>
          <w:rFonts w:ascii="Arial" w:hAnsi="Arial" w:cs="Arial"/>
        </w:rPr>
      </w:pPr>
      <w:r w:rsidRPr="00185706">
        <w:rPr>
          <w:rFonts w:ascii="Arial" w:hAnsi="Arial" w:cs="Arial"/>
        </w:rPr>
        <w:t xml:space="preserve">10. proof of </w:t>
      </w:r>
      <w:proofErr w:type="spellStart"/>
      <w:r w:rsidRPr="00185706">
        <w:rPr>
          <w:rFonts w:ascii="Arial" w:hAnsi="Arial" w:cs="Arial"/>
        </w:rPr>
        <w:t>payment</w:t>
      </w:r>
      <w:proofErr w:type="spellEnd"/>
      <w:r w:rsidRPr="00185706">
        <w:rPr>
          <w:rFonts w:ascii="Arial" w:hAnsi="Arial" w:cs="Arial"/>
        </w:rPr>
        <w:t xml:space="preserve"> of the ELS fee (</w:t>
      </w:r>
      <w:r w:rsidR="0076424B" w:rsidRPr="0076424B">
        <w:rPr>
          <w:rFonts w:ascii="Arial" w:hAnsi="Arial" w:cs="Arial"/>
        </w:rPr>
        <w:t xml:space="preserve">in </w:t>
      </w:r>
      <w:proofErr w:type="spellStart"/>
      <w:r w:rsidR="0076424B" w:rsidRPr="0076424B">
        <w:rPr>
          <w:rFonts w:ascii="Arial" w:hAnsi="Arial" w:cs="Arial"/>
        </w:rPr>
        <w:t>case</w:t>
      </w:r>
      <w:proofErr w:type="spellEnd"/>
      <w:r w:rsidR="0076424B" w:rsidRPr="0076424B">
        <w:rPr>
          <w:rFonts w:ascii="Arial" w:hAnsi="Arial" w:cs="Arial"/>
        </w:rPr>
        <w:t xml:space="preserve"> of </w:t>
      </w:r>
      <w:proofErr w:type="spellStart"/>
      <w:r w:rsidR="0076424B" w:rsidRPr="0076424B">
        <w:rPr>
          <w:rFonts w:ascii="Arial" w:hAnsi="Arial" w:cs="Arial"/>
        </w:rPr>
        <w:t>foreign</w:t>
      </w:r>
      <w:proofErr w:type="spellEnd"/>
      <w:r w:rsidR="0076424B" w:rsidRPr="0076424B">
        <w:rPr>
          <w:rFonts w:ascii="Arial" w:hAnsi="Arial" w:cs="Arial"/>
        </w:rPr>
        <w:t xml:space="preserve"> </w:t>
      </w:r>
      <w:proofErr w:type="spellStart"/>
      <w:r w:rsidR="0076424B" w:rsidRPr="0076424B">
        <w:rPr>
          <w:rFonts w:ascii="Arial" w:hAnsi="Arial" w:cs="Arial"/>
        </w:rPr>
        <w:t>nationals</w:t>
      </w:r>
      <w:proofErr w:type="spellEnd"/>
      <w:r w:rsidR="0076424B" w:rsidRPr="0076424B">
        <w:rPr>
          <w:rFonts w:ascii="Arial" w:hAnsi="Arial" w:cs="Arial"/>
        </w:rPr>
        <w:t xml:space="preserve"> </w:t>
      </w:r>
      <w:proofErr w:type="spellStart"/>
      <w:r w:rsidR="0076424B" w:rsidRPr="0076424B">
        <w:rPr>
          <w:rFonts w:ascii="Arial" w:hAnsi="Arial" w:cs="Arial"/>
        </w:rPr>
        <w:t>residing</w:t>
      </w:r>
      <w:proofErr w:type="spellEnd"/>
      <w:r w:rsidR="0076424B" w:rsidRPr="0076424B">
        <w:rPr>
          <w:rFonts w:ascii="Arial" w:hAnsi="Arial" w:cs="Arial"/>
        </w:rPr>
        <w:t xml:space="preserve"> </w:t>
      </w:r>
      <w:proofErr w:type="spellStart"/>
      <w:r w:rsidR="0076424B" w:rsidRPr="0076424B">
        <w:rPr>
          <w:rFonts w:ascii="Arial" w:hAnsi="Arial" w:cs="Arial"/>
        </w:rPr>
        <w:t>abroad</w:t>
      </w:r>
      <w:proofErr w:type="spellEnd"/>
      <w:r w:rsidR="0076424B" w:rsidRPr="0076424B">
        <w:rPr>
          <w:rFonts w:ascii="Arial" w:hAnsi="Arial" w:cs="Arial"/>
        </w:rPr>
        <w:t xml:space="preserve"> </w:t>
      </w:r>
      <w:proofErr w:type="spellStart"/>
      <w:r w:rsidR="0076424B" w:rsidRPr="0076424B">
        <w:rPr>
          <w:rFonts w:ascii="Arial" w:hAnsi="Arial" w:cs="Arial"/>
        </w:rPr>
        <w:t>who</w:t>
      </w:r>
      <w:proofErr w:type="spellEnd"/>
      <w:r w:rsidR="0076424B" w:rsidRPr="0076424B">
        <w:rPr>
          <w:rFonts w:ascii="Arial" w:hAnsi="Arial" w:cs="Arial"/>
        </w:rPr>
        <w:t xml:space="preserve"> </w:t>
      </w:r>
      <w:proofErr w:type="spellStart"/>
      <w:r w:rsidR="0076424B" w:rsidRPr="0076424B">
        <w:rPr>
          <w:rFonts w:ascii="Arial" w:hAnsi="Arial" w:cs="Arial"/>
        </w:rPr>
        <w:t>can</w:t>
      </w:r>
      <w:proofErr w:type="spellEnd"/>
      <w:r w:rsidR="0076424B" w:rsidRPr="0076424B">
        <w:rPr>
          <w:rFonts w:ascii="Arial" w:hAnsi="Arial" w:cs="Arial"/>
        </w:rPr>
        <w:t xml:space="preserve"> not </w:t>
      </w:r>
      <w:proofErr w:type="spellStart"/>
      <w:r w:rsidR="0076424B" w:rsidRPr="0076424B">
        <w:rPr>
          <w:rFonts w:ascii="Arial" w:hAnsi="Arial" w:cs="Arial"/>
        </w:rPr>
        <w:t>make</w:t>
      </w:r>
      <w:proofErr w:type="spellEnd"/>
      <w:r w:rsidR="0076424B" w:rsidRPr="0076424B">
        <w:rPr>
          <w:rFonts w:ascii="Arial" w:hAnsi="Arial" w:cs="Arial"/>
        </w:rPr>
        <w:t xml:space="preserve"> the transfer, proof of </w:t>
      </w:r>
      <w:proofErr w:type="spellStart"/>
      <w:r w:rsidR="0076424B" w:rsidRPr="0076424B">
        <w:rPr>
          <w:rFonts w:ascii="Arial" w:hAnsi="Arial" w:cs="Arial"/>
        </w:rPr>
        <w:t>payment</w:t>
      </w:r>
      <w:proofErr w:type="spellEnd"/>
      <w:r w:rsidR="0076424B" w:rsidRPr="0076424B">
        <w:rPr>
          <w:rFonts w:ascii="Arial" w:hAnsi="Arial" w:cs="Arial"/>
        </w:rPr>
        <w:t xml:space="preserve"> for the </w:t>
      </w:r>
      <w:proofErr w:type="spellStart"/>
      <w:r w:rsidR="0076424B" w:rsidRPr="0076424B">
        <w:rPr>
          <w:rFonts w:ascii="Arial" w:hAnsi="Arial" w:cs="Arial"/>
        </w:rPr>
        <w:t>student’s</w:t>
      </w:r>
      <w:proofErr w:type="spellEnd"/>
      <w:r w:rsidR="0076424B" w:rsidRPr="0076424B">
        <w:rPr>
          <w:rFonts w:ascii="Arial" w:hAnsi="Arial" w:cs="Arial"/>
        </w:rPr>
        <w:t xml:space="preserve"> </w:t>
      </w:r>
      <w:r w:rsidR="0076424B">
        <w:rPr>
          <w:rFonts w:ascii="Arial" w:hAnsi="Arial" w:cs="Arial"/>
        </w:rPr>
        <w:t>ID</w:t>
      </w:r>
      <w:r w:rsidR="0076424B" w:rsidRPr="0076424B">
        <w:rPr>
          <w:rFonts w:ascii="Arial" w:hAnsi="Arial" w:cs="Arial"/>
        </w:rPr>
        <w:t xml:space="preserve"> </w:t>
      </w:r>
      <w:proofErr w:type="spellStart"/>
      <w:r w:rsidR="0076424B" w:rsidRPr="0076424B">
        <w:rPr>
          <w:rFonts w:ascii="Arial" w:hAnsi="Arial" w:cs="Arial"/>
        </w:rPr>
        <w:t>can</w:t>
      </w:r>
      <w:proofErr w:type="spellEnd"/>
      <w:r w:rsidR="0076424B" w:rsidRPr="0076424B">
        <w:rPr>
          <w:rFonts w:ascii="Arial" w:hAnsi="Arial" w:cs="Arial"/>
        </w:rPr>
        <w:t xml:space="preserve"> be </w:t>
      </w:r>
      <w:proofErr w:type="spellStart"/>
      <w:r w:rsidR="0076424B" w:rsidRPr="0076424B">
        <w:rPr>
          <w:rFonts w:ascii="Arial" w:hAnsi="Arial" w:cs="Arial"/>
        </w:rPr>
        <w:t>delivered</w:t>
      </w:r>
      <w:proofErr w:type="spellEnd"/>
      <w:r w:rsidR="0076424B" w:rsidRPr="0076424B">
        <w:rPr>
          <w:rFonts w:ascii="Arial" w:hAnsi="Arial" w:cs="Arial"/>
        </w:rPr>
        <w:t xml:space="preserve"> upon </w:t>
      </w:r>
      <w:proofErr w:type="spellStart"/>
      <w:r w:rsidR="0076424B" w:rsidRPr="0076424B">
        <w:rPr>
          <w:rFonts w:ascii="Arial" w:hAnsi="Arial" w:cs="Arial"/>
        </w:rPr>
        <w:t>arrival</w:t>
      </w:r>
      <w:proofErr w:type="spellEnd"/>
      <w:r w:rsidR="0076424B" w:rsidRPr="0076424B">
        <w:rPr>
          <w:rFonts w:ascii="Arial" w:hAnsi="Arial" w:cs="Arial"/>
        </w:rPr>
        <w:t xml:space="preserve"> to Poland</w:t>
      </w:r>
      <w:r w:rsidRPr="00185706">
        <w:rPr>
          <w:rFonts w:ascii="Arial" w:hAnsi="Arial" w:cs="Arial"/>
        </w:rPr>
        <w:t>);</w:t>
      </w:r>
    </w:p>
    <w:p w:rsidR="00070084" w:rsidRDefault="00547F08" w:rsidP="0074678E">
      <w:pPr>
        <w:pStyle w:val="Akapitzlist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proofErr w:type="spellStart"/>
      <w:r w:rsidRPr="00547F08">
        <w:rPr>
          <w:rFonts w:ascii="Arial" w:eastAsia="Times New Roman" w:hAnsi="Arial" w:cs="Arial"/>
          <w:b/>
          <w:lang w:eastAsia="pl-PL"/>
        </w:rPr>
        <w:t>An</w:t>
      </w:r>
      <w:proofErr w:type="spellEnd"/>
      <w:r w:rsidRPr="00547F08">
        <w:rPr>
          <w:rFonts w:ascii="Arial" w:eastAsia="Times New Roman" w:hAnsi="Arial" w:cs="Arial"/>
          <w:b/>
          <w:lang w:eastAsia="pl-PL"/>
        </w:rPr>
        <w:t xml:space="preserve"> ELS fee of PLN 17 </w:t>
      </w:r>
      <w:proofErr w:type="spellStart"/>
      <w:r w:rsidRPr="00547F08">
        <w:rPr>
          <w:rFonts w:ascii="Arial" w:eastAsia="Times New Roman" w:hAnsi="Arial" w:cs="Arial"/>
          <w:b/>
          <w:lang w:eastAsia="pl-PL"/>
        </w:rPr>
        <w:t>should</w:t>
      </w:r>
      <w:proofErr w:type="spellEnd"/>
      <w:r w:rsidRPr="00547F08">
        <w:rPr>
          <w:rFonts w:ascii="Arial" w:eastAsia="Times New Roman" w:hAnsi="Arial" w:cs="Arial"/>
          <w:b/>
          <w:lang w:eastAsia="pl-PL"/>
        </w:rPr>
        <w:t xml:space="preserve"> be </w:t>
      </w:r>
      <w:proofErr w:type="spellStart"/>
      <w:r w:rsidRPr="00547F08">
        <w:rPr>
          <w:rFonts w:ascii="Arial" w:eastAsia="Times New Roman" w:hAnsi="Arial" w:cs="Arial"/>
          <w:b/>
          <w:lang w:eastAsia="pl-PL"/>
        </w:rPr>
        <w:t>paid</w:t>
      </w:r>
      <w:proofErr w:type="spellEnd"/>
      <w:r w:rsidRPr="00547F08">
        <w:rPr>
          <w:rFonts w:ascii="Arial" w:eastAsia="Times New Roman" w:hAnsi="Arial" w:cs="Arial"/>
          <w:b/>
          <w:lang w:eastAsia="pl-PL"/>
        </w:rPr>
        <w:t xml:space="preserve"> on a </w:t>
      </w:r>
      <w:proofErr w:type="spellStart"/>
      <w:r w:rsidRPr="00547F08">
        <w:rPr>
          <w:rFonts w:ascii="Arial" w:eastAsia="Times New Roman" w:hAnsi="Arial" w:cs="Arial"/>
          <w:b/>
          <w:lang w:eastAsia="pl-PL"/>
        </w:rPr>
        <w:t>separate</w:t>
      </w:r>
      <w:proofErr w:type="spellEnd"/>
      <w:r w:rsidRPr="00547F08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547F08">
        <w:rPr>
          <w:rFonts w:ascii="Arial" w:eastAsia="Times New Roman" w:hAnsi="Arial" w:cs="Arial"/>
          <w:b/>
          <w:lang w:eastAsia="pl-PL"/>
        </w:rPr>
        <w:t>account</w:t>
      </w:r>
      <w:proofErr w:type="spellEnd"/>
      <w:r w:rsidR="00070084" w:rsidRPr="00E40B6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in</w:t>
      </w:r>
      <w:r w:rsidR="00070084" w:rsidRPr="00E40B65">
        <w:rPr>
          <w:rFonts w:ascii="Arial" w:eastAsia="Times New Roman" w:hAnsi="Arial" w:cs="Arial"/>
          <w:b/>
          <w:lang w:eastAsia="pl-PL"/>
        </w:rPr>
        <w:t> Banku Millenium S.A</w:t>
      </w:r>
      <w:r w:rsidR="00070084" w:rsidRPr="00E40B65">
        <w:rPr>
          <w:rFonts w:ascii="Arial" w:eastAsia="Times New Roman" w:hAnsi="Arial" w:cs="Arial"/>
          <w:lang w:eastAsia="pl-PL"/>
        </w:rPr>
        <w:t>.:</w:t>
      </w:r>
    </w:p>
    <w:p w:rsidR="00547F08" w:rsidRPr="00E40B65" w:rsidRDefault="00547F08" w:rsidP="0074678E">
      <w:pPr>
        <w:pStyle w:val="Akapitzlist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</w:p>
    <w:p w:rsidR="00070084" w:rsidRPr="00E40B65" w:rsidRDefault="00070084" w:rsidP="0074678E">
      <w:pPr>
        <w:pStyle w:val="Akapitzlist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lang w:eastAsia="pl-PL"/>
        </w:rPr>
      </w:pPr>
      <w:r w:rsidRPr="00E40B65">
        <w:rPr>
          <w:rFonts w:ascii="Arial" w:eastAsia="Times New Roman" w:hAnsi="Arial" w:cs="Arial"/>
          <w:lang w:eastAsia="pl-PL"/>
        </w:rPr>
        <w:t>Uniwersytet Warszawski</w:t>
      </w:r>
      <w:r w:rsidRPr="00E40B65">
        <w:rPr>
          <w:rFonts w:ascii="Arial" w:eastAsia="Times New Roman" w:hAnsi="Arial" w:cs="Arial"/>
          <w:lang w:eastAsia="pl-PL"/>
        </w:rPr>
        <w:br/>
        <w:t>Krakowskie Przedmieście 26/28</w:t>
      </w:r>
      <w:r w:rsidRPr="00E40B65">
        <w:rPr>
          <w:rFonts w:ascii="Arial" w:eastAsia="Times New Roman" w:hAnsi="Arial" w:cs="Arial"/>
          <w:lang w:eastAsia="pl-PL"/>
        </w:rPr>
        <w:br/>
        <w:t>56116022020000000076486236</w:t>
      </w:r>
      <w:r w:rsidRPr="00E40B65">
        <w:rPr>
          <w:rFonts w:ascii="Arial" w:eastAsia="Times New Roman" w:hAnsi="Arial" w:cs="Arial"/>
          <w:lang w:eastAsia="pl-PL"/>
        </w:rPr>
        <w:br/>
      </w:r>
      <w:proofErr w:type="spellStart"/>
      <w:r w:rsidR="00547F08">
        <w:rPr>
          <w:rFonts w:ascii="Arial" w:eastAsia="Times New Roman" w:hAnsi="Arial" w:cs="Arial"/>
          <w:b/>
          <w:i/>
          <w:iCs/>
          <w:lang w:eastAsia="pl-PL"/>
        </w:rPr>
        <w:t>payment</w:t>
      </w:r>
      <w:proofErr w:type="spellEnd"/>
      <w:r w:rsidR="00547F08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proofErr w:type="spellStart"/>
      <w:r w:rsidR="00547F08">
        <w:rPr>
          <w:rFonts w:ascii="Arial" w:eastAsia="Times New Roman" w:hAnsi="Arial" w:cs="Arial"/>
          <w:b/>
          <w:i/>
          <w:iCs/>
          <w:lang w:eastAsia="pl-PL"/>
        </w:rPr>
        <w:t>title</w:t>
      </w:r>
      <w:proofErr w:type="spellEnd"/>
      <w:r w:rsidR="00547F08">
        <w:rPr>
          <w:rFonts w:ascii="Arial" w:eastAsia="Times New Roman" w:hAnsi="Arial" w:cs="Arial"/>
          <w:b/>
          <w:i/>
          <w:iCs/>
          <w:lang w:eastAsia="pl-PL"/>
        </w:rPr>
        <w:t>:</w:t>
      </w:r>
      <w:r w:rsidRPr="00E40B65">
        <w:rPr>
          <w:rFonts w:ascii="Arial" w:eastAsia="Times New Roman" w:hAnsi="Arial" w:cs="Arial"/>
          <w:b/>
          <w:i/>
          <w:iCs/>
          <w:lang w:eastAsia="pl-PL"/>
        </w:rPr>
        <w:t xml:space="preserve"> opłata za wydanie ELS</w:t>
      </w:r>
    </w:p>
    <w:p w:rsidR="0073147A" w:rsidRPr="00547595" w:rsidRDefault="00547F08" w:rsidP="008144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additional</w:t>
      </w:r>
      <w:proofErr w:type="spellEnd"/>
      <w:r w:rsidR="009B795D" w:rsidRPr="0054759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76424B" w:rsidRPr="0076424B" w:rsidRDefault="0076424B" w:rsidP="0076424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11. </w:t>
      </w:r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health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certificate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stating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that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there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are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no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objections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to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undertake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studies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 in the field of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Chemistry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in the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case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of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foreigners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undertaking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studies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on a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different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basis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than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Polish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citizens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(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if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the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health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certificate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was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issued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in a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foreign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language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, a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sworn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translation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into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Polish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76424B">
        <w:rPr>
          <w:rFonts w:ascii="Arial" w:eastAsia="Times New Roman" w:hAnsi="Arial" w:cs="Arial"/>
          <w:color w:val="000000" w:themeColor="text1"/>
          <w:lang w:eastAsia="pl-PL"/>
        </w:rPr>
        <w:t>language</w:t>
      </w:r>
      <w:proofErr w:type="spellEnd"/>
      <w:r w:rsidRPr="0076424B">
        <w:rPr>
          <w:rFonts w:ascii="Arial" w:eastAsia="Times New Roman" w:hAnsi="Arial" w:cs="Arial"/>
          <w:color w:val="000000" w:themeColor="text1"/>
          <w:lang w:eastAsia="pl-PL"/>
        </w:rPr>
        <w:t>)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D92CD4" w:rsidRDefault="008F0EE6" w:rsidP="0076424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C90DCC">
        <w:rPr>
          <w:rFonts w:ascii="Arial" w:eastAsia="Times New Roman" w:hAnsi="Arial" w:cs="Arial"/>
          <w:lang w:eastAsia="pl-PL"/>
        </w:rPr>
        <w:t xml:space="preserve">Po skierowanie na badania prosimy się zgłaszać </w:t>
      </w:r>
      <w:r w:rsidR="003B15C1" w:rsidRPr="00C90DCC">
        <w:rPr>
          <w:rFonts w:ascii="Arial" w:eastAsia="Times New Roman" w:hAnsi="Arial" w:cs="Arial"/>
          <w:lang w:eastAsia="pl-PL"/>
        </w:rPr>
        <w:t xml:space="preserve">do dziekanatu studenckiego Wydziału Chemii UW </w:t>
      </w:r>
      <w:r w:rsidRPr="00C90DCC">
        <w:rPr>
          <w:rFonts w:ascii="Arial" w:eastAsia="Times New Roman" w:hAnsi="Arial" w:cs="Arial"/>
          <w:lang w:eastAsia="pl-PL"/>
        </w:rPr>
        <w:t>po zarejestrowaniu w systemie IRK na stronie UW oraz uiszczeniu opłaty rekrutacyjnej. Złożenie zaświadczenia lekarskiego jes</w:t>
      </w:r>
      <w:r w:rsidR="00E27D4B" w:rsidRPr="00C90DCC">
        <w:rPr>
          <w:rFonts w:ascii="Arial" w:eastAsia="Times New Roman" w:hAnsi="Arial" w:cs="Arial"/>
          <w:lang w:eastAsia="pl-PL"/>
        </w:rPr>
        <w:t>t warunkiem przyjęcia na studia;</w:t>
      </w:r>
    </w:p>
    <w:p w:rsidR="0076424B" w:rsidRPr="008144F2" w:rsidRDefault="0076424B" w:rsidP="0076424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:rsidR="008144F2" w:rsidRPr="008144F2" w:rsidRDefault="008144F2" w:rsidP="008144F2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76424B" w:rsidRPr="0076424B" w:rsidRDefault="0076424B" w:rsidP="00D92CD4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Style w:val="Hipercze"/>
          <w:rFonts w:ascii="Arial" w:hAnsi="Arial" w:cs="Arial"/>
          <w:iCs/>
          <w:color w:val="auto"/>
          <w:u w:val="none"/>
        </w:rPr>
      </w:pPr>
      <w:r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12. </w:t>
      </w:r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a </w:t>
      </w:r>
      <w:proofErr w:type="spellStart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certificate</w:t>
      </w:r>
      <w:proofErr w:type="spellEnd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of </w:t>
      </w:r>
      <w:proofErr w:type="spellStart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proficiency</w:t>
      </w:r>
      <w:proofErr w:type="spellEnd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in English (</w:t>
      </w:r>
      <w:proofErr w:type="spellStart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equiv</w:t>
      </w:r>
      <w:r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alent</w:t>
      </w:r>
      <w:proofErr w:type="spellEnd"/>
      <w:r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</w:t>
      </w:r>
      <w:proofErr w:type="spellStart"/>
      <w:r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at</w:t>
      </w:r>
      <w:proofErr w:type="spellEnd"/>
      <w:r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</w:t>
      </w:r>
      <w:proofErr w:type="spellStart"/>
      <w:r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least</w:t>
      </w:r>
      <w:proofErr w:type="spellEnd"/>
      <w:r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to the </w:t>
      </w:r>
      <w:proofErr w:type="spellStart"/>
      <w:r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level</w:t>
      </w:r>
      <w:proofErr w:type="spellEnd"/>
      <w:r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B2)</w:t>
      </w:r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/in the </w:t>
      </w:r>
      <w:proofErr w:type="spellStart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case</w:t>
      </w:r>
      <w:proofErr w:type="spellEnd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of a </w:t>
      </w:r>
      <w:proofErr w:type="spellStart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proper</w:t>
      </w:r>
      <w:proofErr w:type="spellEnd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</w:t>
      </w:r>
      <w:proofErr w:type="spellStart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diploma</w:t>
      </w:r>
      <w:proofErr w:type="spellEnd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, a </w:t>
      </w:r>
      <w:proofErr w:type="spellStart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language</w:t>
      </w:r>
      <w:proofErr w:type="spellEnd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</w:t>
      </w:r>
      <w:proofErr w:type="spellStart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certificate</w:t>
      </w:r>
      <w:proofErr w:type="spellEnd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</w:t>
      </w:r>
      <w:proofErr w:type="spellStart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is</w:t>
      </w:r>
      <w:proofErr w:type="spellEnd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 not </w:t>
      </w:r>
      <w:proofErr w:type="spellStart"/>
      <w:r w:rsidRPr="0076424B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required</w:t>
      </w:r>
      <w:proofErr w:type="spellEnd"/>
      <w:r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 xml:space="preserve">. </w:t>
      </w:r>
      <w:r>
        <w:rPr>
          <w:rFonts w:ascii="Arial" w:hAnsi="Arial" w:cs="Arial"/>
          <w:iCs/>
        </w:rPr>
        <w:t xml:space="preserve">A list of </w:t>
      </w:r>
      <w:proofErr w:type="spellStart"/>
      <w:r>
        <w:rPr>
          <w:rFonts w:ascii="Arial" w:hAnsi="Arial" w:cs="Arial"/>
          <w:iCs/>
        </w:rPr>
        <w:t>diplomas</w:t>
      </w:r>
      <w:proofErr w:type="spellEnd"/>
      <w:r>
        <w:rPr>
          <w:rFonts w:ascii="Arial" w:hAnsi="Arial" w:cs="Arial"/>
          <w:iCs/>
        </w:rPr>
        <w:t>/</w:t>
      </w:r>
      <w:proofErr w:type="spellStart"/>
      <w:r w:rsidRPr="0076424B">
        <w:rPr>
          <w:rFonts w:ascii="Arial" w:hAnsi="Arial" w:cs="Arial"/>
          <w:iCs/>
        </w:rPr>
        <w:t>certificates</w:t>
      </w:r>
      <w:proofErr w:type="spellEnd"/>
      <w:r w:rsidRPr="0076424B">
        <w:rPr>
          <w:rFonts w:ascii="Arial" w:hAnsi="Arial" w:cs="Arial"/>
          <w:iCs/>
        </w:rPr>
        <w:t xml:space="preserve"> of </w:t>
      </w:r>
      <w:proofErr w:type="spellStart"/>
      <w:r w:rsidRPr="0076424B">
        <w:rPr>
          <w:rFonts w:ascii="Arial" w:hAnsi="Arial" w:cs="Arial"/>
          <w:iCs/>
        </w:rPr>
        <w:t>proficiency</w:t>
      </w:r>
      <w:proofErr w:type="spellEnd"/>
      <w:r w:rsidRPr="0076424B">
        <w:rPr>
          <w:rFonts w:ascii="Arial" w:hAnsi="Arial" w:cs="Arial"/>
          <w:iCs/>
        </w:rPr>
        <w:t xml:space="preserve"> in English, </w:t>
      </w:r>
      <w:proofErr w:type="spellStart"/>
      <w:r w:rsidRPr="0076424B">
        <w:rPr>
          <w:rFonts w:ascii="Arial" w:hAnsi="Arial" w:cs="Arial"/>
          <w:iCs/>
        </w:rPr>
        <w:t>accepted</w:t>
      </w:r>
      <w:proofErr w:type="spellEnd"/>
      <w:r w:rsidRPr="0076424B">
        <w:rPr>
          <w:rFonts w:ascii="Arial" w:hAnsi="Arial" w:cs="Arial"/>
          <w:iCs/>
        </w:rPr>
        <w:t xml:space="preserve"> in the </w:t>
      </w:r>
      <w:proofErr w:type="spellStart"/>
      <w:r w:rsidRPr="0076424B">
        <w:rPr>
          <w:rFonts w:ascii="Arial" w:hAnsi="Arial" w:cs="Arial"/>
          <w:iCs/>
        </w:rPr>
        <w:t>process</w:t>
      </w:r>
      <w:proofErr w:type="spellEnd"/>
      <w:r w:rsidRPr="0076424B">
        <w:rPr>
          <w:rFonts w:ascii="Arial" w:hAnsi="Arial" w:cs="Arial"/>
          <w:iCs/>
        </w:rPr>
        <w:t xml:space="preserve"> of </w:t>
      </w:r>
      <w:proofErr w:type="spellStart"/>
      <w:r w:rsidRPr="0076424B">
        <w:rPr>
          <w:rFonts w:ascii="Arial" w:hAnsi="Arial" w:cs="Arial"/>
          <w:iCs/>
        </w:rPr>
        <w:t>recruitment</w:t>
      </w:r>
      <w:proofErr w:type="spellEnd"/>
    </w:p>
    <w:p w:rsidR="0076424B" w:rsidRPr="008F15D4" w:rsidRDefault="00845118" w:rsidP="008F15D4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</w:pPr>
      <w:hyperlink r:id="rId5" w:history="1">
        <w:r w:rsidR="0076424B" w:rsidRPr="008248BB">
          <w:rPr>
            <w:rStyle w:val="Hipercze"/>
            <w:rFonts w:ascii="Arial" w:eastAsia="Times New Roman" w:hAnsi="Arial" w:cs="Arial"/>
            <w:lang w:eastAsia="pl-PL"/>
          </w:rPr>
          <w:t>http://www.rekrutacja.uw.edu.pl/files/pdf/Certyfikaty_angielski_pl.pdf</w:t>
        </w:r>
      </w:hyperlink>
    </w:p>
    <w:p w:rsidR="00012116" w:rsidRPr="008144F2" w:rsidRDefault="0076424B" w:rsidP="008F15D4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13. </w:t>
      </w:r>
      <w:proofErr w:type="spellStart"/>
      <w:r w:rsidR="008F15D4">
        <w:rPr>
          <w:rFonts w:ascii="Arial" w:eastAsia="Times New Roman" w:hAnsi="Arial" w:cs="Arial"/>
          <w:color w:val="000000" w:themeColor="text1"/>
          <w:lang w:eastAsia="pl-PL"/>
        </w:rPr>
        <w:t>c</w:t>
      </w:r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onfirmation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of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legalization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of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stay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for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foreigners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residing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in the Republic of Poland: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copy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of visa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or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residence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permit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for a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fixed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period of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time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(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temporary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residence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card</w:t>
      </w:r>
      <w:proofErr w:type="spellEnd"/>
      <w:r w:rsidR="008F15D4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proofErr w:type="spellStart"/>
      <w:r w:rsidR="008F15D4">
        <w:rPr>
          <w:rFonts w:ascii="Arial" w:eastAsia="Times New Roman" w:hAnsi="Arial" w:cs="Arial"/>
          <w:color w:val="000000" w:themeColor="text1"/>
          <w:lang w:eastAsia="pl-PL"/>
        </w:rPr>
        <w:t>or</w:t>
      </w:r>
      <w:proofErr w:type="spellEnd"/>
      <w:r w:rsidR="008F15D4">
        <w:rPr>
          <w:rFonts w:ascii="Arial" w:eastAsia="Times New Roman" w:hAnsi="Arial" w:cs="Arial"/>
          <w:color w:val="000000" w:themeColor="text1"/>
          <w:lang w:eastAsia="pl-PL"/>
        </w:rPr>
        <w:t xml:space="preserve"> permanent </w:t>
      </w:r>
      <w:proofErr w:type="spellStart"/>
      <w:r w:rsidR="008F15D4">
        <w:rPr>
          <w:rFonts w:ascii="Arial" w:eastAsia="Times New Roman" w:hAnsi="Arial" w:cs="Arial"/>
          <w:color w:val="000000" w:themeColor="text1"/>
          <w:lang w:eastAsia="pl-PL"/>
        </w:rPr>
        <w:t>residence</w:t>
      </w:r>
      <w:proofErr w:type="spellEnd"/>
      <w:r w:rsidR="008F15D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8F15D4">
        <w:rPr>
          <w:rFonts w:ascii="Arial" w:eastAsia="Times New Roman" w:hAnsi="Arial" w:cs="Arial"/>
          <w:color w:val="000000" w:themeColor="text1"/>
          <w:lang w:eastAsia="pl-PL"/>
        </w:rPr>
        <w:lastRenderedPageBreak/>
        <w:t>permit</w:t>
      </w:r>
      <w:proofErr w:type="spellEnd"/>
      <w:r w:rsidR="008F15D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(permanent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residence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card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);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Possibly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a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copy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of the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document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confirming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the status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granted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in the Republic of Poland, in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particular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a </w:t>
      </w:r>
      <w:proofErr w:type="spellStart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>copy</w:t>
      </w:r>
      <w:proofErr w:type="spellEnd"/>
      <w:r w:rsidR="008F15D4" w:rsidRPr="00185706">
        <w:rPr>
          <w:rFonts w:ascii="Arial" w:eastAsia="Times New Roman" w:hAnsi="Arial" w:cs="Arial"/>
          <w:color w:val="000000" w:themeColor="text1"/>
          <w:lang w:eastAsia="pl-PL"/>
        </w:rPr>
        <w:t xml:space="preserve"> of the</w:t>
      </w:r>
      <w:r w:rsidR="008F15D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8F15D4">
        <w:rPr>
          <w:rFonts w:ascii="Arial" w:eastAsia="Times New Roman" w:hAnsi="Arial" w:cs="Arial"/>
          <w:color w:val="000000" w:themeColor="text1"/>
          <w:lang w:eastAsia="pl-PL"/>
        </w:rPr>
        <w:t>Pole's</w:t>
      </w:r>
      <w:proofErr w:type="spellEnd"/>
      <w:r w:rsidR="008F15D4">
        <w:rPr>
          <w:rFonts w:ascii="Arial" w:eastAsia="Times New Roman" w:hAnsi="Arial" w:cs="Arial"/>
          <w:color w:val="000000" w:themeColor="text1"/>
          <w:lang w:eastAsia="pl-PL"/>
        </w:rPr>
        <w:t xml:space="preserve"> Card, the </w:t>
      </w:r>
      <w:proofErr w:type="spellStart"/>
      <w:r w:rsidR="008F15D4">
        <w:rPr>
          <w:rFonts w:ascii="Arial" w:eastAsia="Times New Roman" w:hAnsi="Arial" w:cs="Arial"/>
          <w:color w:val="000000" w:themeColor="text1"/>
          <w:lang w:eastAsia="pl-PL"/>
        </w:rPr>
        <w:t>Refugee</w:t>
      </w:r>
      <w:proofErr w:type="spellEnd"/>
      <w:r w:rsidR="008F15D4">
        <w:rPr>
          <w:rFonts w:ascii="Arial" w:eastAsia="Times New Roman" w:hAnsi="Arial" w:cs="Arial"/>
          <w:color w:val="000000" w:themeColor="text1"/>
          <w:lang w:eastAsia="pl-PL"/>
        </w:rPr>
        <w:t xml:space="preserve"> Card.</w:t>
      </w:r>
    </w:p>
    <w:p w:rsidR="008144F2" w:rsidRPr="008144F2" w:rsidRDefault="008144F2" w:rsidP="008144F2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76424B" w:rsidRPr="00185706" w:rsidRDefault="0076424B" w:rsidP="00012116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14. </w:t>
      </w:r>
      <w:proofErr w:type="spellStart"/>
      <w:r w:rsidR="00012116" w:rsidRPr="00012116">
        <w:rPr>
          <w:rFonts w:ascii="Arial" w:eastAsia="Times New Roman" w:hAnsi="Arial" w:cs="Arial"/>
          <w:lang w:eastAsia="pl-PL"/>
        </w:rPr>
        <w:t>authorization</w:t>
      </w:r>
      <w:proofErr w:type="spellEnd"/>
      <w:r w:rsidR="00012116" w:rsidRPr="00012116">
        <w:rPr>
          <w:rFonts w:ascii="Arial" w:eastAsia="Times New Roman" w:hAnsi="Arial" w:cs="Arial"/>
          <w:lang w:eastAsia="pl-PL"/>
        </w:rPr>
        <w:t xml:space="preserve"> </w:t>
      </w:r>
      <w:r w:rsidR="008F15D4">
        <w:rPr>
          <w:rFonts w:ascii="Arial" w:eastAsia="Times New Roman" w:hAnsi="Arial" w:cs="Arial"/>
          <w:lang w:eastAsia="pl-PL"/>
        </w:rPr>
        <w:t>of</w:t>
      </w:r>
      <w:r w:rsidR="00012116" w:rsidRPr="0001211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12116" w:rsidRPr="00012116">
        <w:rPr>
          <w:rFonts w:ascii="Arial" w:eastAsia="Times New Roman" w:hAnsi="Arial" w:cs="Arial"/>
          <w:lang w:eastAsia="pl-PL"/>
        </w:rPr>
        <w:t>submit</w:t>
      </w:r>
      <w:proofErr w:type="spellEnd"/>
      <w:r w:rsidR="00012116" w:rsidRPr="0001211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12116" w:rsidRPr="00012116">
        <w:rPr>
          <w:rFonts w:ascii="Arial" w:eastAsia="Times New Roman" w:hAnsi="Arial" w:cs="Arial"/>
          <w:lang w:eastAsia="pl-PL"/>
        </w:rPr>
        <w:t>documents</w:t>
      </w:r>
      <w:proofErr w:type="spellEnd"/>
      <w:r w:rsidR="00012116" w:rsidRPr="00012116">
        <w:rPr>
          <w:rFonts w:ascii="Arial" w:eastAsia="Times New Roman" w:hAnsi="Arial" w:cs="Arial"/>
          <w:lang w:eastAsia="pl-PL"/>
        </w:rPr>
        <w:t xml:space="preserve"> – in the </w:t>
      </w:r>
      <w:proofErr w:type="spellStart"/>
      <w:r w:rsidR="00012116" w:rsidRPr="00012116">
        <w:rPr>
          <w:rFonts w:ascii="Arial" w:eastAsia="Times New Roman" w:hAnsi="Arial" w:cs="Arial"/>
          <w:lang w:eastAsia="pl-PL"/>
        </w:rPr>
        <w:t>case</w:t>
      </w:r>
      <w:proofErr w:type="spellEnd"/>
      <w:r w:rsidR="00012116" w:rsidRPr="00012116">
        <w:rPr>
          <w:rFonts w:ascii="Arial" w:eastAsia="Times New Roman" w:hAnsi="Arial" w:cs="Arial"/>
          <w:lang w:eastAsia="pl-PL"/>
        </w:rPr>
        <w:t xml:space="preserve"> the </w:t>
      </w:r>
      <w:proofErr w:type="spellStart"/>
      <w:r w:rsidR="00012116" w:rsidRPr="00012116">
        <w:rPr>
          <w:rFonts w:ascii="Arial" w:eastAsia="Times New Roman" w:hAnsi="Arial" w:cs="Arial"/>
          <w:lang w:eastAsia="pl-PL"/>
        </w:rPr>
        <w:t>candidate's</w:t>
      </w:r>
      <w:proofErr w:type="spellEnd"/>
      <w:r w:rsidR="00012116" w:rsidRPr="0001211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12116" w:rsidRPr="00012116">
        <w:rPr>
          <w:rFonts w:ascii="Arial" w:eastAsia="Times New Roman" w:hAnsi="Arial" w:cs="Arial"/>
          <w:lang w:eastAsia="pl-PL"/>
        </w:rPr>
        <w:t>documents</w:t>
      </w:r>
      <w:proofErr w:type="spellEnd"/>
      <w:r w:rsidR="00012116" w:rsidRPr="0001211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12116" w:rsidRPr="00012116">
        <w:rPr>
          <w:rFonts w:ascii="Arial" w:eastAsia="Times New Roman" w:hAnsi="Arial" w:cs="Arial"/>
          <w:lang w:eastAsia="pl-PL"/>
        </w:rPr>
        <w:t>are</w:t>
      </w:r>
      <w:proofErr w:type="spellEnd"/>
      <w:r w:rsidR="00012116" w:rsidRPr="0001211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12116" w:rsidRPr="00012116">
        <w:rPr>
          <w:rFonts w:ascii="Arial" w:eastAsia="Times New Roman" w:hAnsi="Arial" w:cs="Arial"/>
          <w:lang w:eastAsia="pl-PL"/>
        </w:rPr>
        <w:t>submitted</w:t>
      </w:r>
      <w:proofErr w:type="spellEnd"/>
      <w:r w:rsidR="00012116" w:rsidRPr="00012116">
        <w:rPr>
          <w:rFonts w:ascii="Arial" w:eastAsia="Times New Roman" w:hAnsi="Arial" w:cs="Arial"/>
          <w:lang w:eastAsia="pl-PL"/>
        </w:rPr>
        <w:t xml:space="preserve"> by a third party.</w:t>
      </w:r>
    </w:p>
    <w:p w:rsidR="009E1637" w:rsidRPr="00592EFE" w:rsidRDefault="00185706" w:rsidP="00592EFE">
      <w:pPr>
        <w:pStyle w:val="HTML-wstpniesformatowany"/>
        <w:rPr>
          <w:rFonts w:ascii="Arial" w:hAnsi="Arial" w:cs="Arial"/>
          <w:b/>
          <w:i/>
          <w:color w:val="1F4E79"/>
        </w:rPr>
      </w:pPr>
      <w:r w:rsidRPr="00592EFE">
        <w:rPr>
          <w:rFonts w:ascii="Arial" w:hAnsi="Arial" w:cs="Arial"/>
          <w:b/>
          <w:i/>
          <w:lang w:val="en"/>
        </w:rPr>
        <w:t>Submission of documents by third parties.</w:t>
      </w:r>
      <w:r w:rsidRPr="00592EFE">
        <w:rPr>
          <w:rFonts w:ascii="Arial" w:hAnsi="Arial" w:cs="Arial"/>
          <w:i/>
          <w:lang w:val="en"/>
        </w:rPr>
        <w:t xml:space="preserve"> When submitting documents for a candida</w:t>
      </w:r>
      <w:r w:rsidR="00592EFE">
        <w:rPr>
          <w:rFonts w:ascii="Arial" w:hAnsi="Arial" w:cs="Arial"/>
          <w:i/>
          <w:lang w:val="en"/>
        </w:rPr>
        <w:t xml:space="preserve">te by a third party </w:t>
      </w:r>
      <w:r w:rsidR="00592EFE" w:rsidRPr="00592EFE">
        <w:rPr>
          <w:rFonts w:ascii="Arial" w:hAnsi="Arial" w:cs="Arial"/>
          <w:i/>
          <w:lang w:val="en"/>
        </w:rPr>
        <w:t xml:space="preserve">written authorization for particular </w:t>
      </w:r>
      <w:r w:rsidR="00012116" w:rsidRPr="00592EFE">
        <w:rPr>
          <w:rFonts w:ascii="Arial" w:hAnsi="Arial" w:cs="Arial"/>
          <w:i/>
          <w:lang w:val="en"/>
        </w:rPr>
        <w:t>person</w:t>
      </w:r>
      <w:r w:rsidRPr="00592EFE">
        <w:rPr>
          <w:rFonts w:ascii="Arial" w:hAnsi="Arial" w:cs="Arial"/>
          <w:i/>
          <w:lang w:val="en"/>
        </w:rPr>
        <w:t xml:space="preserve">  (</w:t>
      </w:r>
      <w:r w:rsidR="00592EFE" w:rsidRPr="00592EFE">
        <w:rPr>
          <w:rFonts w:ascii="Arial" w:hAnsi="Arial" w:cs="Arial"/>
          <w:i/>
          <w:lang w:val="en"/>
        </w:rPr>
        <w:t>authorization do not allow</w:t>
      </w:r>
      <w:r w:rsidRPr="00592EFE">
        <w:rPr>
          <w:rFonts w:ascii="Arial" w:hAnsi="Arial" w:cs="Arial"/>
          <w:i/>
          <w:lang w:val="en"/>
        </w:rPr>
        <w:t xml:space="preserve"> to sign</w:t>
      </w:r>
      <w:r w:rsidR="00592EFE" w:rsidRPr="00592EFE">
        <w:rPr>
          <w:rFonts w:ascii="Arial" w:hAnsi="Arial" w:cs="Arial"/>
          <w:i/>
          <w:lang w:val="en"/>
        </w:rPr>
        <w:t xml:space="preserve">  documents</w:t>
      </w:r>
      <w:r w:rsidRPr="00592EFE">
        <w:rPr>
          <w:rFonts w:ascii="Arial" w:hAnsi="Arial" w:cs="Arial"/>
          <w:i/>
          <w:lang w:val="en"/>
        </w:rPr>
        <w:t xml:space="preserve"> on behalf of the candidate) should be provided. The person submitting the documents must provide the applicant a personal ID (or, in the cas</w:t>
      </w:r>
      <w:r w:rsidR="00592EFE">
        <w:rPr>
          <w:rFonts w:ascii="Arial" w:hAnsi="Arial" w:cs="Arial"/>
          <w:i/>
          <w:lang w:val="en"/>
        </w:rPr>
        <w:t xml:space="preserve">e of a foreigner - a passport) </w:t>
      </w:r>
      <w:r w:rsidR="00592EFE" w:rsidRPr="00592EFE">
        <w:rPr>
          <w:rFonts w:ascii="Arial" w:hAnsi="Arial" w:cs="Arial"/>
          <w:i/>
          <w:lang w:val="en"/>
        </w:rPr>
        <w:t>to confirm the copy of the original document</w:t>
      </w:r>
      <w:r w:rsidRPr="00592EFE">
        <w:rPr>
          <w:rFonts w:ascii="Arial" w:hAnsi="Arial" w:cs="Arial"/>
          <w:i/>
          <w:lang w:val="en"/>
        </w:rPr>
        <w:t>. If such a solution is not possible, a photocopy of the proof (passport) certified by a notary or certified by the Recruitment Office of the University of Warsaw or an appropriate office of a local government unit (</w:t>
      </w:r>
      <w:proofErr w:type="spellStart"/>
      <w:r w:rsidRPr="00592EFE">
        <w:rPr>
          <w:rFonts w:ascii="Arial" w:hAnsi="Arial" w:cs="Arial"/>
          <w:i/>
          <w:lang w:val="en"/>
        </w:rPr>
        <w:t>eg</w:t>
      </w:r>
      <w:proofErr w:type="spellEnd"/>
      <w:r w:rsidR="00012116" w:rsidRPr="00592EFE">
        <w:rPr>
          <w:rFonts w:ascii="Arial" w:hAnsi="Arial" w:cs="Arial"/>
          <w:i/>
          <w:lang w:val="en"/>
        </w:rPr>
        <w:t>.</w:t>
      </w:r>
      <w:r w:rsidRPr="00592EFE">
        <w:rPr>
          <w:rFonts w:ascii="Arial" w:hAnsi="Arial" w:cs="Arial"/>
          <w:i/>
          <w:lang w:val="en"/>
        </w:rPr>
        <w:t xml:space="preserve"> municipal office) or a Polish diplomatic mission in case of a candidate abroad is acceptable. WARNING! Applications from the IRK must be signed by the candidate.</w:t>
      </w:r>
    </w:p>
    <w:sectPr w:rsidR="009E1637" w:rsidRPr="00592EFE" w:rsidSect="00E40B65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4240E8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7D6D87"/>
    <w:multiLevelType w:val="hybridMultilevel"/>
    <w:tmpl w:val="DB7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AE2"/>
    <w:multiLevelType w:val="hybridMultilevel"/>
    <w:tmpl w:val="C11C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2FC"/>
    <w:multiLevelType w:val="multilevel"/>
    <w:tmpl w:val="34EA4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2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C4466"/>
    <w:multiLevelType w:val="hybridMultilevel"/>
    <w:tmpl w:val="32EC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70E1C"/>
    <w:multiLevelType w:val="hybridMultilevel"/>
    <w:tmpl w:val="CF6E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F6CF6"/>
    <w:multiLevelType w:val="hybridMultilevel"/>
    <w:tmpl w:val="A11640BA"/>
    <w:lvl w:ilvl="0" w:tplc="0415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7" w15:restartNumberingAfterBreak="0">
    <w:nsid w:val="6E4C2824"/>
    <w:multiLevelType w:val="hybridMultilevel"/>
    <w:tmpl w:val="3D7872E6"/>
    <w:lvl w:ilvl="0" w:tplc="3C248686">
      <w:start w:val="1"/>
      <w:numFmt w:val="decimal"/>
      <w:lvlText w:val="%1."/>
      <w:lvlJc w:val="left"/>
      <w:pPr>
        <w:ind w:left="41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A5"/>
    <w:rsid w:val="000006C0"/>
    <w:rsid w:val="00012116"/>
    <w:rsid w:val="00020284"/>
    <w:rsid w:val="000452C8"/>
    <w:rsid w:val="00070084"/>
    <w:rsid w:val="000D239E"/>
    <w:rsid w:val="000D41A8"/>
    <w:rsid w:val="0013313E"/>
    <w:rsid w:val="00161BAB"/>
    <w:rsid w:val="001773AB"/>
    <w:rsid w:val="00185706"/>
    <w:rsid w:val="00190481"/>
    <w:rsid w:val="001B5981"/>
    <w:rsid w:val="001D0A49"/>
    <w:rsid w:val="00204A75"/>
    <w:rsid w:val="00231EBD"/>
    <w:rsid w:val="002A78F9"/>
    <w:rsid w:val="002F5A2B"/>
    <w:rsid w:val="003176C8"/>
    <w:rsid w:val="00373C81"/>
    <w:rsid w:val="0038082A"/>
    <w:rsid w:val="003B15C1"/>
    <w:rsid w:val="003B7240"/>
    <w:rsid w:val="003E67A5"/>
    <w:rsid w:val="003F6A33"/>
    <w:rsid w:val="00420AAF"/>
    <w:rsid w:val="00495D1E"/>
    <w:rsid w:val="00526D18"/>
    <w:rsid w:val="00547595"/>
    <w:rsid w:val="00547F08"/>
    <w:rsid w:val="0057647C"/>
    <w:rsid w:val="00592EFE"/>
    <w:rsid w:val="00593635"/>
    <w:rsid w:val="005A3392"/>
    <w:rsid w:val="005A4F00"/>
    <w:rsid w:val="005B4439"/>
    <w:rsid w:val="006554FE"/>
    <w:rsid w:val="00661F62"/>
    <w:rsid w:val="006D60B1"/>
    <w:rsid w:val="0073147A"/>
    <w:rsid w:val="0074678E"/>
    <w:rsid w:val="007527F9"/>
    <w:rsid w:val="0076424B"/>
    <w:rsid w:val="007A2792"/>
    <w:rsid w:val="008144F2"/>
    <w:rsid w:val="00822A17"/>
    <w:rsid w:val="00837B73"/>
    <w:rsid w:val="00845118"/>
    <w:rsid w:val="0085631F"/>
    <w:rsid w:val="0089010A"/>
    <w:rsid w:val="008B3DD9"/>
    <w:rsid w:val="008B4C2C"/>
    <w:rsid w:val="008D31B2"/>
    <w:rsid w:val="008F0EE6"/>
    <w:rsid w:val="008F15D4"/>
    <w:rsid w:val="008F46CD"/>
    <w:rsid w:val="008F5187"/>
    <w:rsid w:val="0092077B"/>
    <w:rsid w:val="00936721"/>
    <w:rsid w:val="00960A80"/>
    <w:rsid w:val="009B795D"/>
    <w:rsid w:val="009E1637"/>
    <w:rsid w:val="009F3635"/>
    <w:rsid w:val="00A24947"/>
    <w:rsid w:val="00B0541E"/>
    <w:rsid w:val="00BF099F"/>
    <w:rsid w:val="00BF47AC"/>
    <w:rsid w:val="00C23C24"/>
    <w:rsid w:val="00C90DCC"/>
    <w:rsid w:val="00D92CD4"/>
    <w:rsid w:val="00DA2892"/>
    <w:rsid w:val="00DC2896"/>
    <w:rsid w:val="00DC3F95"/>
    <w:rsid w:val="00DD753F"/>
    <w:rsid w:val="00DE2CC5"/>
    <w:rsid w:val="00E161E2"/>
    <w:rsid w:val="00E27D4B"/>
    <w:rsid w:val="00E40B65"/>
    <w:rsid w:val="00E57593"/>
    <w:rsid w:val="00E83875"/>
    <w:rsid w:val="00F82D83"/>
    <w:rsid w:val="00F83713"/>
    <w:rsid w:val="00F90057"/>
    <w:rsid w:val="00FE2EBC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F65E-735A-4924-BEF7-F0C1DB2C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7F9"/>
  </w:style>
  <w:style w:type="paragraph" w:styleId="Nagwek1">
    <w:name w:val="heading 1"/>
    <w:basedOn w:val="Normalny"/>
    <w:next w:val="Normalny"/>
    <w:link w:val="Nagwek1Znak"/>
    <w:uiPriority w:val="9"/>
    <w:qFormat/>
    <w:rsid w:val="007527F9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7F9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7F9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27F9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27F9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27F9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27F9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27F9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27F9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527F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rmalnyWeb">
    <w:name w:val="Normal (Web)"/>
    <w:basedOn w:val="Normalny"/>
    <w:unhideWhenUsed/>
    <w:rsid w:val="003E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527F9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7527F9"/>
    <w:rPr>
      <w:i/>
      <w:iCs/>
      <w:color w:val="auto"/>
    </w:rPr>
  </w:style>
  <w:style w:type="character" w:styleId="Hipercze">
    <w:name w:val="Hyperlink"/>
    <w:basedOn w:val="Domylnaczcionkaakapitu"/>
    <w:uiPriority w:val="99"/>
    <w:unhideWhenUsed/>
    <w:rsid w:val="00204A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00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27F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7F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27F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27F9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27F9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27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27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27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27F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27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27F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7F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7527F9"/>
    <w:rPr>
      <w:color w:val="5A5A5A" w:themeColor="text1" w:themeTint="A5"/>
      <w:spacing w:val="10"/>
    </w:rPr>
  </w:style>
  <w:style w:type="paragraph" w:styleId="Bezodstpw">
    <w:name w:val="No Spacing"/>
    <w:uiPriority w:val="1"/>
    <w:qFormat/>
    <w:rsid w:val="007527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527F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527F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7F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27F9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7527F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527F9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7527F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527F9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7527F9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7F9"/>
    <w:pPr>
      <w:outlineLvl w:val="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57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krutacja.uw.edu.pl/files/pdf/Certyfikaty_angielski_p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Anna Lapinska</cp:lastModifiedBy>
  <cp:revision>3</cp:revision>
  <dcterms:created xsi:type="dcterms:W3CDTF">2017-08-31T08:18:00Z</dcterms:created>
  <dcterms:modified xsi:type="dcterms:W3CDTF">2017-08-31T08:19:00Z</dcterms:modified>
</cp:coreProperties>
</file>