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2EC" w:rsidRPr="00AD02EC" w:rsidRDefault="00AD02EC">
      <w:pPr>
        <w:rPr>
          <w:sz w:val="36"/>
          <w:szCs w:val="36"/>
        </w:rPr>
      </w:pPr>
      <w:bookmarkStart w:id="0" w:name="_GoBack"/>
      <w:bookmarkEnd w:id="0"/>
      <w:r w:rsidRPr="00AD02EC">
        <w:rPr>
          <w:sz w:val="36"/>
          <w:szCs w:val="36"/>
        </w:rPr>
        <w:t xml:space="preserve">Od roku akademickiego 2016/2017 na Wydziale Chemii UW obowiązuje </w:t>
      </w:r>
      <w:r w:rsidRPr="00AD02EC">
        <w:rPr>
          <w:b/>
          <w:sz w:val="36"/>
          <w:szCs w:val="36"/>
        </w:rPr>
        <w:t>Elektroniczna Karta Obiegowa</w:t>
      </w:r>
      <w:r w:rsidRPr="00AD02EC">
        <w:rPr>
          <w:sz w:val="36"/>
          <w:szCs w:val="36"/>
        </w:rPr>
        <w:t xml:space="preserve">. Obsługiwana jest w systemie USOSweb, dostępna dla każdego ze studentów na jego indywidualnym koncie. </w:t>
      </w:r>
    </w:p>
    <w:p w:rsidR="00F82D45" w:rsidRPr="00AD02EC" w:rsidRDefault="00AD02EC">
      <w:pPr>
        <w:rPr>
          <w:sz w:val="36"/>
          <w:szCs w:val="36"/>
        </w:rPr>
      </w:pPr>
      <w:r w:rsidRPr="00AD02EC">
        <w:rPr>
          <w:sz w:val="36"/>
          <w:szCs w:val="36"/>
        </w:rPr>
        <w:t>Ścieżka dostępu: USOSweb- ZAKŁADKA DLA WSZYSTKICH - OBIEGÓWKI"</w:t>
      </w:r>
    </w:p>
    <w:p w:rsidR="00AD02EC" w:rsidRPr="00AD02EC" w:rsidRDefault="00AD02EC">
      <w:pPr>
        <w:rPr>
          <w:sz w:val="36"/>
          <w:szCs w:val="36"/>
        </w:rPr>
      </w:pPr>
      <w:r w:rsidRPr="00AD02EC">
        <w:rPr>
          <w:i/>
          <w:sz w:val="36"/>
          <w:szCs w:val="36"/>
        </w:rPr>
        <w:t>E-obiegówka</w:t>
      </w:r>
      <w:r w:rsidRPr="00AD02EC">
        <w:rPr>
          <w:sz w:val="36"/>
          <w:szCs w:val="36"/>
        </w:rPr>
        <w:t xml:space="preserve"> uruchamiana jest na wniosek studenta</w:t>
      </w:r>
      <w:r>
        <w:rPr>
          <w:sz w:val="36"/>
          <w:szCs w:val="36"/>
        </w:rPr>
        <w:t>,</w:t>
      </w:r>
      <w:r w:rsidRPr="00AD02EC">
        <w:rPr>
          <w:sz w:val="36"/>
          <w:szCs w:val="36"/>
        </w:rPr>
        <w:t xml:space="preserve"> przez Pracownika Dziekanatu Studenckiego.</w:t>
      </w:r>
    </w:p>
    <w:sectPr w:rsidR="00AD02EC" w:rsidRPr="00AD0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9A"/>
    <w:rsid w:val="00170F9A"/>
    <w:rsid w:val="00AD02EC"/>
    <w:rsid w:val="00B537D6"/>
    <w:rsid w:val="00F8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B0BF7-E892-4140-A6C0-CEB8DE93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2017-01-03T14:31:00Z</dcterms:created>
  <dcterms:modified xsi:type="dcterms:W3CDTF">2017-01-03T14:31:00Z</dcterms:modified>
</cp:coreProperties>
</file>