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74" w:rsidRPr="008D3774" w:rsidRDefault="008D3774" w:rsidP="008D3774">
      <w:pPr>
        <w:jc w:val="both"/>
        <w:rPr>
          <w:lang w:val="en-US"/>
        </w:rPr>
      </w:pPr>
      <w:r w:rsidRPr="008D3774">
        <w:rPr>
          <w:rFonts w:ascii="Arial Narrow" w:hAnsi="Arial Narrow" w:cs="Arial Narrow"/>
          <w:sz w:val="28"/>
          <w:lang w:val="en-US"/>
        </w:rPr>
        <w:t xml:space="preserve">Since academic year 2016/2017 </w:t>
      </w:r>
      <w:r w:rsidRPr="008D3774">
        <w:rPr>
          <w:rFonts w:ascii="Arial Narrow" w:hAnsi="Arial Narrow" w:cs="Arial Narrow"/>
          <w:b/>
          <w:bCs/>
          <w:sz w:val="28"/>
          <w:lang w:val="en-US"/>
        </w:rPr>
        <w:t>Electronic Clearance Slip</w:t>
      </w:r>
      <w:r w:rsidRPr="008D3774">
        <w:rPr>
          <w:rFonts w:ascii="Arial Narrow" w:hAnsi="Arial Narrow" w:cs="Arial Narrow"/>
          <w:sz w:val="28"/>
          <w:lang w:val="en-US"/>
        </w:rPr>
        <w:t xml:space="preserve"> is compulsory for the Faculty of Chemistry students. It operates in the </w:t>
      </w:r>
      <w:proofErr w:type="spellStart"/>
      <w:r w:rsidRPr="008D3774">
        <w:rPr>
          <w:rFonts w:ascii="Arial Narrow" w:hAnsi="Arial Narrow" w:cs="Arial Narrow"/>
          <w:sz w:val="28"/>
          <w:lang w:val="en-US"/>
        </w:rPr>
        <w:t>USOSweb</w:t>
      </w:r>
      <w:proofErr w:type="spellEnd"/>
      <w:r w:rsidRPr="008D3774">
        <w:rPr>
          <w:rFonts w:ascii="Arial Narrow" w:hAnsi="Arial Narrow" w:cs="Arial Narrow"/>
          <w:sz w:val="28"/>
          <w:lang w:val="en-US"/>
        </w:rPr>
        <w:t xml:space="preserve"> system and is available for every student on their individual account.</w:t>
      </w:r>
    </w:p>
    <w:p w:rsidR="008D3774" w:rsidRPr="008D3774" w:rsidRDefault="008D3774" w:rsidP="008D3774">
      <w:pPr>
        <w:jc w:val="both"/>
        <w:rPr>
          <w:rFonts w:ascii="Arial Narrow" w:hAnsi="Arial Narrow" w:cs="Arial Narrow"/>
          <w:sz w:val="28"/>
          <w:lang w:val="en-US"/>
        </w:rPr>
      </w:pPr>
      <w:r w:rsidRPr="008D3774">
        <w:rPr>
          <w:rFonts w:ascii="Arial Narrow" w:hAnsi="Arial Narrow" w:cs="Arial Narrow"/>
          <w:sz w:val="28"/>
          <w:lang w:val="en-US"/>
        </w:rPr>
        <w:t xml:space="preserve">Access path: </w:t>
      </w:r>
      <w:proofErr w:type="spellStart"/>
      <w:r w:rsidRPr="008D3774">
        <w:rPr>
          <w:rFonts w:ascii="Arial Narrow" w:hAnsi="Arial Narrow" w:cs="Arial Narrow"/>
          <w:sz w:val="28"/>
          <w:lang w:val="en-US"/>
        </w:rPr>
        <w:t>USOSweb</w:t>
      </w:r>
      <w:proofErr w:type="spellEnd"/>
      <w:r w:rsidRPr="008D3774">
        <w:rPr>
          <w:rFonts w:ascii="Arial Narrow" w:hAnsi="Arial Narrow" w:cs="Arial Narrow"/>
          <w:sz w:val="28"/>
          <w:lang w:val="en-US"/>
        </w:rPr>
        <w:t xml:space="preserve"> – COMMON SECTION – CLEARANCE SLIPS</w:t>
      </w:r>
    </w:p>
    <w:p w:rsidR="008D3774" w:rsidRPr="008D3774" w:rsidRDefault="008D3774" w:rsidP="008D3774">
      <w:pPr>
        <w:jc w:val="both"/>
        <w:rPr>
          <w:lang w:val="en-US"/>
        </w:rPr>
      </w:pPr>
      <w:r w:rsidRPr="008D3774">
        <w:rPr>
          <w:rFonts w:ascii="Arial Narrow" w:hAnsi="Arial Narrow" w:cs="Arial Narrow"/>
          <w:sz w:val="28"/>
          <w:szCs w:val="28"/>
          <w:lang w:val="en-US"/>
        </w:rPr>
        <w:t>Electronic Clearance Slip is issued by an employee of the student’s office after the student’s request and after they settle a</w:t>
      </w:r>
      <w:bookmarkStart w:id="0" w:name="_GoBack"/>
      <w:bookmarkEnd w:id="0"/>
      <w:r w:rsidRPr="008D3774">
        <w:rPr>
          <w:rFonts w:ascii="Arial Narrow" w:hAnsi="Arial Narrow" w:cs="Arial Narrow"/>
          <w:sz w:val="28"/>
          <w:szCs w:val="28"/>
          <w:lang w:val="en-US"/>
        </w:rPr>
        <w:t>ccounts with the library, students hall of residence, pay all the fees etc.</w:t>
      </w:r>
    </w:p>
    <w:p w:rsidR="008D3774" w:rsidRPr="008D3774" w:rsidRDefault="008D3774">
      <w:pPr>
        <w:jc w:val="both"/>
        <w:rPr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1303F" w:rsidRPr="008D3774" w:rsidRDefault="0001303F">
      <w:pPr>
        <w:jc w:val="both"/>
        <w:rPr>
          <w:lang w:val="en-US"/>
        </w:rPr>
      </w:pPr>
    </w:p>
    <w:sectPr w:rsidR="0001303F" w:rsidRPr="008D377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3F"/>
    <w:rsid w:val="0001303F"/>
    <w:rsid w:val="008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</cp:lastModifiedBy>
  <cp:revision>9</cp:revision>
  <dcterms:created xsi:type="dcterms:W3CDTF">2017-05-10T09:50:00Z</dcterms:created>
  <dcterms:modified xsi:type="dcterms:W3CDTF">2018-03-25T11:54:00Z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